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C27B4" w14:textId="77777777" w:rsidR="00CE3706" w:rsidRPr="00051C79" w:rsidRDefault="00CE3706" w:rsidP="00CE3706">
      <w:pPr>
        <w:rPr>
          <w:b/>
          <w:color w:val="000000"/>
        </w:rPr>
      </w:pPr>
      <w:bookmarkStart w:id="0" w:name="_GoBack"/>
      <w:bookmarkEnd w:id="0"/>
      <w:r w:rsidRPr="00051C79">
        <w:rPr>
          <w:b/>
          <w:color w:val="000000"/>
        </w:rPr>
        <w:t>КБ «НМБ» ООО</w:t>
      </w:r>
    </w:p>
    <w:p w14:paraId="68BC26B0" w14:textId="77777777" w:rsidR="00CE3706" w:rsidRPr="00051C79" w:rsidRDefault="00CE3706" w:rsidP="00CE3706">
      <w:pPr>
        <w:ind w:firstLine="567"/>
        <w:jc w:val="center"/>
        <w:rPr>
          <w:b/>
          <w:color w:val="000000"/>
        </w:rPr>
      </w:pPr>
    </w:p>
    <w:p w14:paraId="15252959" w14:textId="77777777" w:rsidR="00CE3706" w:rsidRPr="00051C79" w:rsidRDefault="00CE3706" w:rsidP="00CE3706">
      <w:pPr>
        <w:jc w:val="center"/>
        <w:rPr>
          <w:b/>
          <w:color w:val="000000"/>
        </w:rPr>
      </w:pPr>
      <w:r w:rsidRPr="00051C79">
        <w:rPr>
          <w:b/>
          <w:color w:val="000000"/>
        </w:rPr>
        <w:t>АНКЕТА КЛИЕНТА – ИНДИВИДУАЛЬНОГО ПРЕДПРИНИМАТЕЛЯ;</w:t>
      </w:r>
    </w:p>
    <w:p w14:paraId="4DAFF507" w14:textId="77777777" w:rsidR="00CE3706" w:rsidRPr="00051C79" w:rsidRDefault="00CE3706" w:rsidP="00CE3706">
      <w:pPr>
        <w:jc w:val="center"/>
        <w:rPr>
          <w:b/>
          <w:color w:val="000000"/>
        </w:rPr>
      </w:pPr>
      <w:r w:rsidRPr="00051C79">
        <w:rPr>
          <w:b/>
          <w:color w:val="000000"/>
        </w:rPr>
        <w:t xml:space="preserve"> ФИЗИЧЕСКОГО ЛИЦА, ЗАНИМАЮЩЕГОСЯ В УСТАНОВЛЕННОМ ЗАКОНОДАТЕЛЬСТВОМ РФ ПОРЯДКЕ ЧАСТНОЙ ПРАКТИКОЙ</w:t>
      </w:r>
    </w:p>
    <w:p w14:paraId="7257E222" w14:textId="77777777" w:rsidR="00CE3706" w:rsidRPr="00051C79" w:rsidRDefault="00CE3706" w:rsidP="00CE3706">
      <w:pPr>
        <w:ind w:firstLine="567"/>
        <w:jc w:val="center"/>
        <w:rPr>
          <w:b/>
          <w:color w:val="000000"/>
        </w:rPr>
      </w:pPr>
    </w:p>
    <w:p w14:paraId="308B3554" w14:textId="77777777" w:rsidR="00CE3706" w:rsidRPr="00051C79" w:rsidRDefault="00CE3706" w:rsidP="00CE3706">
      <w:pPr>
        <w:widowControl w:val="0"/>
        <w:tabs>
          <w:tab w:val="center" w:pos="4881"/>
        </w:tabs>
      </w:pPr>
      <w:r w:rsidRPr="00051C79">
        <w:tab/>
      </w:r>
      <w:r w:rsidRPr="00051C79">
        <w:rPr>
          <w:i/>
        </w:rPr>
        <w:t>(заполняется клиентом Банка)</w:t>
      </w: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3"/>
        <w:gridCol w:w="3657"/>
      </w:tblGrid>
      <w:tr w:rsidR="00CE3706" w:rsidRPr="00051C79" w14:paraId="5575BFE0" w14:textId="77777777" w:rsidTr="0008369E"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9E78" w14:textId="77777777" w:rsidR="00CE3706" w:rsidRPr="00051C79" w:rsidRDefault="00CE3706" w:rsidP="0008369E">
            <w:r w:rsidRPr="00051C79">
              <w:t>Фамилия, имя и (при наличии) отчество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6253" w14:textId="77777777" w:rsidR="00CE3706" w:rsidRPr="00051C79" w:rsidRDefault="00CE3706" w:rsidP="0008369E"/>
        </w:tc>
      </w:tr>
      <w:tr w:rsidR="00CE3706" w:rsidRPr="00C42398" w14:paraId="38441DD4" w14:textId="77777777" w:rsidTr="0008369E"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D748" w14:textId="77777777" w:rsidR="00CE3706" w:rsidRPr="00C42398" w:rsidRDefault="00CE3706" w:rsidP="0008369E">
            <w:r w:rsidRPr="00C42398">
              <w:t>Дата рождения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B600" w14:textId="77777777" w:rsidR="00CE3706" w:rsidRPr="00C42398" w:rsidRDefault="00CE3706" w:rsidP="0008369E"/>
        </w:tc>
      </w:tr>
      <w:tr w:rsidR="00CE3706" w:rsidRPr="00C42398" w14:paraId="6B78E199" w14:textId="77777777" w:rsidTr="0008369E"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2336" w14:textId="77777777" w:rsidR="00CE3706" w:rsidRPr="00C42398" w:rsidRDefault="00CE3706" w:rsidP="0008369E">
            <w:r w:rsidRPr="00C42398">
              <w:t>Место рождения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9640" w14:textId="77777777" w:rsidR="00CE3706" w:rsidRPr="00C42398" w:rsidRDefault="00CE3706" w:rsidP="0008369E"/>
        </w:tc>
      </w:tr>
      <w:tr w:rsidR="00CE3706" w:rsidRPr="00C42398" w14:paraId="3CA63A4B" w14:textId="77777777" w:rsidTr="0008369E"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AE4F" w14:textId="77777777" w:rsidR="00CE3706" w:rsidRPr="00C42398" w:rsidRDefault="00CE3706" w:rsidP="0008369E">
            <w:r w:rsidRPr="00C42398">
              <w:t xml:space="preserve">Гражданство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CCC3" w14:textId="77777777" w:rsidR="00CE3706" w:rsidRPr="00C42398" w:rsidRDefault="00CE3706" w:rsidP="0008369E"/>
        </w:tc>
      </w:tr>
      <w:tr w:rsidR="00CE3706" w:rsidRPr="00C42398" w14:paraId="7A82A46D" w14:textId="77777777" w:rsidTr="0008369E"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26D6" w14:textId="77777777" w:rsidR="00CE3706" w:rsidRPr="00C42398" w:rsidRDefault="00CE3706" w:rsidP="0008369E">
            <w:r w:rsidRPr="00C42398">
              <w:t xml:space="preserve">Адрес места жительства (регистрации)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C68C" w14:textId="77777777" w:rsidR="00CE3706" w:rsidRPr="00C42398" w:rsidRDefault="00CE3706" w:rsidP="0008369E"/>
        </w:tc>
      </w:tr>
      <w:tr w:rsidR="00CE3706" w:rsidRPr="00C42398" w14:paraId="0BF70EED" w14:textId="77777777" w:rsidTr="0008369E"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2F3" w14:textId="77777777" w:rsidR="00CE3706" w:rsidRPr="00C42398" w:rsidRDefault="00CE3706" w:rsidP="0008369E">
            <w:r w:rsidRPr="00C42398">
              <w:t>Адрес места пребывания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76BD" w14:textId="77777777" w:rsidR="00CE3706" w:rsidRPr="00C42398" w:rsidRDefault="00CE3706" w:rsidP="0008369E"/>
        </w:tc>
      </w:tr>
      <w:tr w:rsidR="00CE3706" w:rsidRPr="00C42398" w14:paraId="59EAF2FE" w14:textId="77777777" w:rsidTr="0008369E">
        <w:trPr>
          <w:trHeight w:val="1121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4602" w14:textId="77777777" w:rsidR="00CE3706" w:rsidRPr="00C42398" w:rsidRDefault="00CE3706" w:rsidP="0008369E">
            <w:r w:rsidRPr="00C42398">
              <w:t>Реквизиты документа, удостоверяющего личность:</w:t>
            </w:r>
          </w:p>
          <w:p w14:paraId="5EFE7F22" w14:textId="77777777" w:rsidR="00CE3706" w:rsidRPr="00C42398" w:rsidRDefault="00CE3706" w:rsidP="0008369E">
            <w:pPr>
              <w:pStyle w:val="a4"/>
            </w:pPr>
            <w:r w:rsidRPr="00C42398">
              <w:t>наименование, серия и номер, дата выдачи документа, наименование органа, выдавшего документ, и код подразделения (при наличии)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3555" w14:textId="77777777" w:rsidR="00CE3706" w:rsidRPr="00C42398" w:rsidRDefault="00CE3706" w:rsidP="0008369E"/>
        </w:tc>
      </w:tr>
      <w:tr w:rsidR="00CE3706" w:rsidRPr="00C42398" w14:paraId="2D753C01" w14:textId="77777777" w:rsidTr="0008369E"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D071" w14:textId="77777777" w:rsidR="00CE3706" w:rsidRPr="00C42398" w:rsidRDefault="00CE3706" w:rsidP="0008369E">
            <w:r w:rsidRPr="00C42398">
              <w:t>Данные миграционной карты: номер карты, дата начала срока пребывания и дата окончания срока пребывания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548C" w14:textId="77777777" w:rsidR="00CE3706" w:rsidRPr="00C42398" w:rsidRDefault="00CE3706" w:rsidP="0008369E"/>
        </w:tc>
      </w:tr>
      <w:tr w:rsidR="00CE3706" w:rsidRPr="00C42398" w14:paraId="7720D16F" w14:textId="77777777" w:rsidTr="0008369E"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AE3C" w14:textId="77777777" w:rsidR="00CE3706" w:rsidRPr="00C42398" w:rsidRDefault="00CE3706" w:rsidP="0008369E">
            <w:r w:rsidRPr="00C42398">
              <w:t xml:space="preserve">Данные документа, подтверждающего право иностранного гражданина или лица без гражданства на пребывание (проживание) в России: наименование, серия (при наличии) и номер документа, дата начала срока действия права пребывания (проживания), дата окончания срока действия права пребывания (проживания)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EC4B" w14:textId="77777777" w:rsidR="00CE3706" w:rsidRPr="00C42398" w:rsidRDefault="00CE3706" w:rsidP="0008369E"/>
        </w:tc>
      </w:tr>
      <w:tr w:rsidR="00CE3706" w:rsidRPr="00C42398" w14:paraId="094DA693" w14:textId="77777777" w:rsidTr="0008369E"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8782" w14:textId="77777777" w:rsidR="00CE3706" w:rsidRPr="00C42398" w:rsidRDefault="00CE3706" w:rsidP="0008369E">
            <w:r w:rsidRPr="00C42398">
              <w:t>Идентификационный номер налогоплательщика (при наличии)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6D8E" w14:textId="77777777" w:rsidR="00CE3706" w:rsidRPr="00C42398" w:rsidRDefault="00CE3706" w:rsidP="0008369E"/>
        </w:tc>
      </w:tr>
      <w:tr w:rsidR="00CE3706" w:rsidRPr="00C42398" w14:paraId="182F0200" w14:textId="77777777" w:rsidTr="0008369E"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FB8B" w14:textId="77777777" w:rsidR="00CE3706" w:rsidRPr="00C42398" w:rsidRDefault="00CE3706" w:rsidP="0008369E">
            <w:r w:rsidRPr="00C42398">
              <w:t xml:space="preserve">Сведения о регистрации в качестве индивидуального предпринимателя: дата регистрации, государственный регистрационный номер, место государственной регистрации </w:t>
            </w:r>
            <w:r w:rsidRPr="00C42398">
              <w:rPr>
                <w:i/>
              </w:rPr>
              <w:t>(заполняется для индивидуального предпринимателя)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C86F" w14:textId="77777777" w:rsidR="00CE3706" w:rsidRPr="00C42398" w:rsidRDefault="00CE3706" w:rsidP="0008369E"/>
        </w:tc>
      </w:tr>
      <w:tr w:rsidR="00CE3706" w:rsidRPr="00C42398" w14:paraId="4879E064" w14:textId="77777777" w:rsidTr="0008369E"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82E7" w14:textId="77777777" w:rsidR="00CE3706" w:rsidRPr="00C42398" w:rsidRDefault="00CE3706" w:rsidP="0008369E">
            <w:r w:rsidRPr="00C42398">
              <w:t>Сведения о лицензии на право осуществления деятельности, подлежащей лицензированию: вид, номер, дата выдачи лицензии, кем выдана, срок действия, перечень видов лицензируемой деятельности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CE02" w14:textId="77777777" w:rsidR="00CE3706" w:rsidRPr="00C42398" w:rsidRDefault="00CE3706" w:rsidP="0008369E"/>
        </w:tc>
      </w:tr>
      <w:tr w:rsidR="00CE3706" w:rsidRPr="00C42398" w14:paraId="2D4DA632" w14:textId="77777777" w:rsidTr="0008369E"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48FA" w14:textId="77777777" w:rsidR="00CE3706" w:rsidRPr="00C42398" w:rsidRDefault="00CE3706" w:rsidP="0008369E">
            <w:r w:rsidRPr="00C42398">
              <w:t xml:space="preserve">Почтовый адрес, номера контактных телефонов, факсов, </w:t>
            </w:r>
            <w:r w:rsidRPr="00C42398">
              <w:rPr>
                <w:lang w:val="en-US"/>
              </w:rPr>
              <w:t>e</w:t>
            </w:r>
            <w:r w:rsidRPr="00C42398">
              <w:t>-</w:t>
            </w:r>
            <w:r w:rsidRPr="00C42398">
              <w:rPr>
                <w:lang w:val="en-US"/>
              </w:rPr>
              <w:t>mail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60D6" w14:textId="77777777" w:rsidR="00CE3706" w:rsidRPr="00C42398" w:rsidRDefault="00CE3706" w:rsidP="0008369E"/>
        </w:tc>
      </w:tr>
      <w:tr w:rsidR="00CE3706" w:rsidRPr="00C42398" w14:paraId="59CD4854" w14:textId="77777777" w:rsidTr="0008369E"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8556" w14:textId="77777777" w:rsidR="00CE3706" w:rsidRPr="00C42398" w:rsidRDefault="00CE3706" w:rsidP="0008369E">
            <w:r w:rsidRPr="00C42398">
              <w:rPr>
                <w:rStyle w:val="blk"/>
              </w:rPr>
              <w:t>Источник происхождения денежных средств и (или) иного имущества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FE6C" w14:textId="77777777" w:rsidR="00CE3706" w:rsidRPr="00C42398" w:rsidRDefault="00CE3706" w:rsidP="0008369E">
            <w:pPr>
              <w:jc w:val="center"/>
            </w:pPr>
          </w:p>
        </w:tc>
      </w:tr>
      <w:tr w:rsidR="00CE3706" w:rsidRPr="00C42398" w14:paraId="04D46FA3" w14:textId="77777777" w:rsidTr="0008369E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A937" w14:textId="77777777" w:rsidR="00CE3706" w:rsidRPr="00C42398" w:rsidRDefault="00CE3706" w:rsidP="0008369E">
            <w:pPr>
              <w:pStyle w:val="Standard"/>
              <w:jc w:val="center"/>
              <w:rPr>
                <w:b/>
              </w:rPr>
            </w:pPr>
            <w:r w:rsidRPr="00C42398">
              <w:rPr>
                <w:b/>
              </w:rPr>
              <w:t>Сведения о целях установления и предполагаемом характере деловых отношений с Банком, сведения о финансово – хозяйственной деятельности</w:t>
            </w:r>
          </w:p>
        </w:tc>
      </w:tr>
    </w:tbl>
    <w:p w14:paraId="64CB6CB8" w14:textId="77777777" w:rsidR="00CE3706" w:rsidRPr="00C42398" w:rsidRDefault="00CE3706" w:rsidP="00CE3706">
      <w:pPr>
        <w:rPr>
          <w:b/>
          <w:vanish/>
        </w:rPr>
      </w:pP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CE3706" w:rsidRPr="00C42398" w14:paraId="64769803" w14:textId="77777777" w:rsidTr="0008369E">
        <w:tc>
          <w:tcPr>
            <w:tcW w:w="104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CAFF" w14:textId="77777777" w:rsidR="00CE3706" w:rsidRPr="00C42398" w:rsidRDefault="00CE3706" w:rsidP="0008369E">
            <w:pPr>
              <w:pStyle w:val="Standard"/>
              <w:rPr>
                <w:b/>
              </w:rPr>
            </w:pPr>
            <w:r w:rsidRPr="00C42398">
              <w:rPr>
                <w:b/>
              </w:rPr>
              <w:t>Основной вид экономической деятельности:</w:t>
            </w:r>
          </w:p>
        </w:tc>
      </w:tr>
      <w:tr w:rsidR="00CE3706" w:rsidRPr="00C42398" w14:paraId="442BBBE3" w14:textId="77777777" w:rsidTr="0008369E">
        <w:trPr>
          <w:trHeight w:val="22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A333" w14:textId="77777777" w:rsidR="00CE3706" w:rsidRPr="00C42398" w:rsidRDefault="00CE3706" w:rsidP="0008369E">
            <w:pPr>
              <w:pStyle w:val="Standard"/>
              <w:snapToGrid w:val="0"/>
              <w:rPr>
                <w:b/>
              </w:rPr>
            </w:pPr>
          </w:p>
        </w:tc>
      </w:tr>
    </w:tbl>
    <w:p w14:paraId="5CD3BD91" w14:textId="77777777" w:rsidR="00CE3706" w:rsidRPr="00C42398" w:rsidRDefault="00CE3706" w:rsidP="00CE3706">
      <w:pPr>
        <w:rPr>
          <w:b/>
          <w:vanish/>
        </w:rPr>
      </w:pP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CE3706" w:rsidRPr="00C42398" w14:paraId="54227813" w14:textId="77777777" w:rsidTr="0008369E">
        <w:tc>
          <w:tcPr>
            <w:tcW w:w="104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562B" w14:textId="77777777" w:rsidR="00CE3706" w:rsidRPr="00C42398" w:rsidRDefault="00CE3706" w:rsidP="0008369E">
            <w:pPr>
              <w:pStyle w:val="Standard"/>
              <w:rPr>
                <w:b/>
              </w:rPr>
            </w:pPr>
            <w:r w:rsidRPr="00C42398">
              <w:rPr>
                <w:b/>
              </w:rPr>
              <w:t>Наименование реализуемых товаров, выполняемых работ, оказываемых услуг и т.п.:</w:t>
            </w:r>
          </w:p>
        </w:tc>
      </w:tr>
      <w:tr w:rsidR="00CE3706" w:rsidRPr="00C42398" w14:paraId="51A8A1E3" w14:textId="77777777" w:rsidTr="0008369E">
        <w:trPr>
          <w:trHeight w:val="2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638B" w14:textId="77777777" w:rsidR="00CE3706" w:rsidRPr="00C42398" w:rsidRDefault="00CE3706" w:rsidP="0008369E">
            <w:pPr>
              <w:pStyle w:val="Standard"/>
              <w:snapToGrid w:val="0"/>
            </w:pPr>
          </w:p>
        </w:tc>
      </w:tr>
    </w:tbl>
    <w:p w14:paraId="4D576BDD" w14:textId="77777777" w:rsidR="00CE3706" w:rsidRPr="00C42398" w:rsidRDefault="00CE3706" w:rsidP="00CE3706">
      <w:pPr>
        <w:pStyle w:val="Standard"/>
      </w:pPr>
      <w:r w:rsidRPr="00C42398">
        <w:rPr>
          <w:b/>
          <w:shd w:val="clear" w:color="auto" w:fill="FFFFFF"/>
        </w:rPr>
        <w:t>Планируемые операции по счетам, включают</w:t>
      </w:r>
      <w:r w:rsidRPr="00C42398">
        <w:rPr>
          <w:b/>
        </w:rPr>
        <w:t>:</w:t>
      </w:r>
    </w:p>
    <w:tbl>
      <w:tblPr>
        <w:tblW w:w="1049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9"/>
        <w:gridCol w:w="269"/>
        <w:gridCol w:w="1534"/>
        <w:gridCol w:w="998"/>
        <w:gridCol w:w="113"/>
        <w:gridCol w:w="99"/>
        <w:gridCol w:w="240"/>
        <w:gridCol w:w="1858"/>
        <w:gridCol w:w="382"/>
        <w:gridCol w:w="27"/>
        <w:gridCol w:w="1053"/>
        <w:gridCol w:w="1778"/>
      </w:tblGrid>
      <w:tr w:rsidR="00CE3706" w:rsidRPr="00C42398" w14:paraId="65CF3CF3" w14:textId="77777777" w:rsidTr="0008369E">
        <w:tc>
          <w:tcPr>
            <w:tcW w:w="104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D46E" w14:textId="77777777" w:rsidR="00CE3706" w:rsidRPr="00C42398" w:rsidRDefault="00CE3706" w:rsidP="0008369E">
            <w:r w:rsidRPr="00C42398">
              <w:rPr>
                <w:b/>
                <w:bCs/>
              </w:rPr>
              <w:t xml:space="preserve">Входящие безналичные денежные переводы </w:t>
            </w:r>
            <w:r w:rsidRPr="00C42398">
              <w:rPr>
                <w:b/>
              </w:rPr>
              <w:t>(заполняется каждый столбец (в неделю, в месяц, в квартал, в год))</w:t>
            </w:r>
          </w:p>
        </w:tc>
      </w:tr>
      <w:tr w:rsidR="00CE3706" w:rsidRPr="00C42398" w14:paraId="18D004F6" w14:textId="77777777" w:rsidTr="0008369E">
        <w:tc>
          <w:tcPr>
            <w:tcW w:w="24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30EF" w14:textId="77777777" w:rsidR="00CE3706" w:rsidRPr="00C42398" w:rsidRDefault="00CE3706" w:rsidP="0008369E">
            <w:pPr>
              <w:jc w:val="center"/>
            </w:pPr>
            <w:r w:rsidRPr="00C42398">
              <w:rPr>
                <w:b/>
                <w:bCs/>
              </w:rPr>
              <w:t>в неделю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27EE" w14:textId="77777777" w:rsidR="00CE3706" w:rsidRPr="00C42398" w:rsidRDefault="00CE3706" w:rsidP="0008369E">
            <w:pPr>
              <w:jc w:val="center"/>
            </w:pPr>
            <w:r w:rsidRPr="00C42398">
              <w:rPr>
                <w:b/>
                <w:bCs/>
              </w:rPr>
              <w:t>в месяц</w:t>
            </w:r>
          </w:p>
        </w:tc>
        <w:tc>
          <w:tcPr>
            <w:tcW w:w="25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8689" w14:textId="77777777" w:rsidR="00CE3706" w:rsidRPr="00C42398" w:rsidRDefault="00CE3706" w:rsidP="0008369E">
            <w:pPr>
              <w:jc w:val="center"/>
            </w:pPr>
            <w:r w:rsidRPr="00C42398">
              <w:rPr>
                <w:b/>
                <w:bCs/>
              </w:rPr>
              <w:t>в квартал</w:t>
            </w:r>
          </w:p>
        </w:tc>
        <w:tc>
          <w:tcPr>
            <w:tcW w:w="28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3500" w14:textId="77777777" w:rsidR="00CE3706" w:rsidRPr="00C42398" w:rsidRDefault="00CE3706" w:rsidP="0008369E">
            <w:pPr>
              <w:jc w:val="center"/>
            </w:pPr>
            <w:r w:rsidRPr="00C42398">
              <w:rPr>
                <w:b/>
                <w:bCs/>
              </w:rPr>
              <w:t>в год</w:t>
            </w:r>
          </w:p>
        </w:tc>
      </w:tr>
      <w:tr w:rsidR="00CE3706" w:rsidRPr="00C42398" w14:paraId="1AD3ED32" w14:textId="77777777" w:rsidTr="0008369E">
        <w:tc>
          <w:tcPr>
            <w:tcW w:w="24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2189" w14:textId="77777777" w:rsidR="00CE3706" w:rsidRPr="00C42398" w:rsidRDefault="00CE3706" w:rsidP="0008369E">
            <w:r w:rsidRPr="00C42398">
              <w:t>количество:</w:t>
            </w:r>
          </w:p>
          <w:p w14:paraId="6622929B" w14:textId="77777777" w:rsidR="00CE3706" w:rsidRPr="00C42398" w:rsidRDefault="00CE3706" w:rsidP="0008369E">
            <w:r w:rsidRPr="00C42398">
              <w:t>□ до 10 □ до 50 □ свыше 50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3EAA" w14:textId="77777777" w:rsidR="00CE3706" w:rsidRPr="00C42398" w:rsidRDefault="00CE3706" w:rsidP="0008369E">
            <w:r w:rsidRPr="00C42398">
              <w:t>количество:</w:t>
            </w:r>
          </w:p>
          <w:p w14:paraId="7BF3F159" w14:textId="77777777" w:rsidR="00CE3706" w:rsidRPr="00C42398" w:rsidRDefault="00CE3706" w:rsidP="0008369E">
            <w:r w:rsidRPr="00C42398">
              <w:t>□ до 10 □ до 50 □ свыше 50</w:t>
            </w:r>
          </w:p>
        </w:tc>
        <w:tc>
          <w:tcPr>
            <w:tcW w:w="25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CB42" w14:textId="77777777" w:rsidR="00CE3706" w:rsidRPr="00C42398" w:rsidRDefault="00CE3706" w:rsidP="0008369E">
            <w:r w:rsidRPr="00C42398">
              <w:t>количество:</w:t>
            </w:r>
          </w:p>
          <w:p w14:paraId="13487A6C" w14:textId="77777777" w:rsidR="00CE3706" w:rsidRPr="00C42398" w:rsidRDefault="00CE3706" w:rsidP="0008369E">
            <w:r w:rsidRPr="00C42398">
              <w:t>□ до 10 □ до 50 □ свыше 50</w:t>
            </w:r>
          </w:p>
        </w:tc>
        <w:tc>
          <w:tcPr>
            <w:tcW w:w="28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33BC" w14:textId="77777777" w:rsidR="00CE3706" w:rsidRPr="00C42398" w:rsidRDefault="00CE3706" w:rsidP="0008369E">
            <w:r w:rsidRPr="00C42398">
              <w:t>количество:</w:t>
            </w:r>
          </w:p>
          <w:p w14:paraId="6A069D78" w14:textId="77777777" w:rsidR="00CE3706" w:rsidRPr="00C42398" w:rsidRDefault="00CE3706" w:rsidP="0008369E">
            <w:r w:rsidRPr="00C42398">
              <w:t>□ до 100 □ до 500 □ свыше 500</w:t>
            </w:r>
          </w:p>
        </w:tc>
      </w:tr>
      <w:tr w:rsidR="00CE3706" w:rsidRPr="00C42398" w14:paraId="761213E4" w14:textId="77777777" w:rsidTr="0008369E">
        <w:trPr>
          <w:trHeight w:val="405"/>
        </w:trPr>
        <w:tc>
          <w:tcPr>
            <w:tcW w:w="24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6085" w14:textId="77777777" w:rsidR="00CE3706" w:rsidRPr="00C42398" w:rsidRDefault="00CE3706" w:rsidP="0008369E">
            <w:r w:rsidRPr="00C42398">
              <w:t>планируемая сумма операций:</w:t>
            </w:r>
          </w:p>
          <w:p w14:paraId="4D66A17C" w14:textId="77777777" w:rsidR="00CE3706" w:rsidRPr="00C42398" w:rsidRDefault="00CE3706" w:rsidP="0008369E">
            <w:pPr>
              <w:rPr>
                <w:lang w:val="en-US"/>
              </w:rPr>
            </w:pPr>
          </w:p>
          <w:p w14:paraId="754E03B6" w14:textId="77777777" w:rsidR="00CE3706" w:rsidRPr="00C42398" w:rsidRDefault="00CE3706" w:rsidP="0008369E">
            <w:r w:rsidRPr="00C42398">
              <w:rPr>
                <w:lang w:val="en-US"/>
              </w:rPr>
              <w:t>RUR</w:t>
            </w:r>
            <w:r w:rsidRPr="00C42398">
              <w:t>: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4C03" w14:textId="77777777" w:rsidR="00CE3706" w:rsidRPr="00C42398" w:rsidRDefault="00CE3706" w:rsidP="0008369E">
            <w:r w:rsidRPr="00C42398">
              <w:t>планируемая сумма операций:</w:t>
            </w:r>
          </w:p>
          <w:p w14:paraId="5FFDE255" w14:textId="77777777" w:rsidR="00CE3706" w:rsidRPr="00C42398" w:rsidRDefault="00CE3706" w:rsidP="0008369E">
            <w:pPr>
              <w:rPr>
                <w:lang w:val="en-US"/>
              </w:rPr>
            </w:pPr>
          </w:p>
          <w:p w14:paraId="29E0CF84" w14:textId="77777777" w:rsidR="00CE3706" w:rsidRPr="00C42398" w:rsidRDefault="00CE3706" w:rsidP="0008369E">
            <w:r w:rsidRPr="00C42398">
              <w:rPr>
                <w:lang w:val="en-US"/>
              </w:rPr>
              <w:t>RUR</w:t>
            </w:r>
            <w:r w:rsidRPr="00C42398">
              <w:t>:</w:t>
            </w:r>
          </w:p>
        </w:tc>
        <w:tc>
          <w:tcPr>
            <w:tcW w:w="25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BF5D" w14:textId="77777777" w:rsidR="00CE3706" w:rsidRPr="00C42398" w:rsidRDefault="00CE3706" w:rsidP="0008369E">
            <w:r w:rsidRPr="00C42398">
              <w:t>планируемая сумма операций:</w:t>
            </w:r>
          </w:p>
          <w:p w14:paraId="160B2668" w14:textId="77777777" w:rsidR="00CE3706" w:rsidRPr="00C42398" w:rsidRDefault="00CE3706" w:rsidP="0008369E">
            <w:pPr>
              <w:rPr>
                <w:lang w:val="en-US"/>
              </w:rPr>
            </w:pPr>
          </w:p>
          <w:p w14:paraId="44CD3288" w14:textId="77777777" w:rsidR="00CE3706" w:rsidRPr="00C42398" w:rsidRDefault="00CE3706" w:rsidP="0008369E">
            <w:r w:rsidRPr="00C42398">
              <w:rPr>
                <w:lang w:val="en-US"/>
              </w:rPr>
              <w:t>RUR</w:t>
            </w:r>
            <w:r w:rsidRPr="00C42398">
              <w:t>:</w:t>
            </w:r>
          </w:p>
        </w:tc>
        <w:tc>
          <w:tcPr>
            <w:tcW w:w="28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6194" w14:textId="77777777" w:rsidR="00CE3706" w:rsidRPr="00C42398" w:rsidRDefault="00CE3706" w:rsidP="0008369E">
            <w:r w:rsidRPr="00C42398">
              <w:t>планируемая сумма операций:</w:t>
            </w:r>
          </w:p>
          <w:p w14:paraId="356419E6" w14:textId="77777777" w:rsidR="00CE3706" w:rsidRPr="00C42398" w:rsidRDefault="00CE3706" w:rsidP="0008369E">
            <w:pPr>
              <w:rPr>
                <w:lang w:val="en-US"/>
              </w:rPr>
            </w:pPr>
          </w:p>
          <w:p w14:paraId="5C4249B2" w14:textId="77777777" w:rsidR="00CE3706" w:rsidRPr="00C42398" w:rsidRDefault="00CE3706" w:rsidP="0008369E">
            <w:r w:rsidRPr="00C42398">
              <w:rPr>
                <w:lang w:val="en-US"/>
              </w:rPr>
              <w:t>RUR</w:t>
            </w:r>
            <w:r w:rsidRPr="00C42398">
              <w:t>:</w:t>
            </w:r>
          </w:p>
        </w:tc>
      </w:tr>
      <w:tr w:rsidR="00CE3706" w:rsidRPr="00C42398" w14:paraId="32873D5C" w14:textId="77777777" w:rsidTr="0008369E">
        <w:trPr>
          <w:trHeight w:val="210"/>
        </w:trPr>
        <w:tc>
          <w:tcPr>
            <w:tcW w:w="24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2170D" w14:textId="77777777" w:rsidR="00CE3706" w:rsidRPr="00C42398" w:rsidRDefault="00CE3706" w:rsidP="0008369E">
            <w:r w:rsidRPr="00C42398">
              <w:rPr>
                <w:lang w:val="en-US"/>
              </w:rPr>
              <w:lastRenderedPageBreak/>
              <w:t>EUR</w:t>
            </w:r>
            <w:r w:rsidRPr="00C42398">
              <w:t>: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2610" w14:textId="77777777" w:rsidR="00CE3706" w:rsidRPr="00C42398" w:rsidRDefault="00CE3706" w:rsidP="0008369E"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  <w:tc>
          <w:tcPr>
            <w:tcW w:w="25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1392" w14:textId="77777777" w:rsidR="00CE3706" w:rsidRPr="00C42398" w:rsidRDefault="00CE3706" w:rsidP="0008369E"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  <w:tc>
          <w:tcPr>
            <w:tcW w:w="28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A71F" w14:textId="77777777" w:rsidR="00CE3706" w:rsidRPr="00C42398" w:rsidRDefault="00CE3706" w:rsidP="0008369E"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</w:tr>
      <w:tr w:rsidR="00CE3706" w:rsidRPr="00C42398" w14:paraId="4DC111E6" w14:textId="77777777" w:rsidTr="0008369E">
        <w:trPr>
          <w:trHeight w:val="195"/>
        </w:trPr>
        <w:tc>
          <w:tcPr>
            <w:tcW w:w="24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B7E2" w14:textId="77777777" w:rsidR="00CE3706" w:rsidRPr="00C42398" w:rsidRDefault="00CE3706" w:rsidP="0008369E"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1B30" w14:textId="77777777" w:rsidR="00CE3706" w:rsidRPr="00C42398" w:rsidRDefault="00CE3706" w:rsidP="0008369E"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  <w:tc>
          <w:tcPr>
            <w:tcW w:w="25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E239" w14:textId="77777777" w:rsidR="00CE3706" w:rsidRPr="00C42398" w:rsidRDefault="00CE3706" w:rsidP="0008369E"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  <w:tc>
          <w:tcPr>
            <w:tcW w:w="28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59D5" w14:textId="77777777" w:rsidR="00CE3706" w:rsidRPr="00C42398" w:rsidRDefault="00CE3706" w:rsidP="0008369E"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</w:tr>
      <w:tr w:rsidR="00CE3706" w:rsidRPr="00C42398" w14:paraId="518DD088" w14:textId="77777777" w:rsidTr="0008369E">
        <w:trPr>
          <w:trHeight w:val="195"/>
        </w:trPr>
        <w:tc>
          <w:tcPr>
            <w:tcW w:w="24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9660" w14:textId="77777777" w:rsidR="00CE3706" w:rsidRPr="00C42398" w:rsidRDefault="00CE3706" w:rsidP="0008369E">
            <w:pPr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90FB" w14:textId="77777777" w:rsidR="00CE3706" w:rsidRPr="00C42398" w:rsidRDefault="00CE3706" w:rsidP="0008369E">
            <w:pPr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  <w:tc>
          <w:tcPr>
            <w:tcW w:w="25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B831" w14:textId="77777777" w:rsidR="00CE3706" w:rsidRPr="00C42398" w:rsidRDefault="00CE3706" w:rsidP="0008369E">
            <w:pPr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  <w:tc>
          <w:tcPr>
            <w:tcW w:w="28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F377" w14:textId="77777777" w:rsidR="00CE3706" w:rsidRPr="00C42398" w:rsidRDefault="00CE3706" w:rsidP="0008369E">
            <w:pPr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</w:tr>
      <w:tr w:rsidR="00CE3706" w:rsidRPr="00C42398" w14:paraId="40990B8B" w14:textId="77777777" w:rsidTr="0008369E">
        <w:trPr>
          <w:trHeight w:val="195"/>
        </w:trPr>
        <w:tc>
          <w:tcPr>
            <w:tcW w:w="24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C301" w14:textId="77777777" w:rsidR="00CE3706" w:rsidRPr="00C42398" w:rsidRDefault="00CE3706" w:rsidP="0008369E">
            <w:pPr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CFC9" w14:textId="77777777" w:rsidR="00CE3706" w:rsidRPr="00C42398" w:rsidRDefault="00CE3706" w:rsidP="0008369E">
            <w:pPr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  <w:tc>
          <w:tcPr>
            <w:tcW w:w="25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245F" w14:textId="77777777" w:rsidR="00CE3706" w:rsidRPr="00C42398" w:rsidRDefault="00CE3706" w:rsidP="0008369E">
            <w:pPr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  <w:tc>
          <w:tcPr>
            <w:tcW w:w="28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F586" w14:textId="77777777" w:rsidR="00CE3706" w:rsidRPr="00C42398" w:rsidRDefault="00CE3706" w:rsidP="0008369E">
            <w:pPr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</w:tr>
      <w:tr w:rsidR="00CE3706" w:rsidRPr="00C42398" w14:paraId="5ED78068" w14:textId="77777777" w:rsidTr="0008369E">
        <w:tc>
          <w:tcPr>
            <w:tcW w:w="10490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A29F" w14:textId="77777777" w:rsidR="00CE3706" w:rsidRPr="00C42398" w:rsidRDefault="00CE3706" w:rsidP="0008369E">
            <w:r w:rsidRPr="00C42398">
              <w:rPr>
                <w:b/>
                <w:bCs/>
              </w:rPr>
              <w:t xml:space="preserve">Исходящие безналичные денежные переводы </w:t>
            </w:r>
            <w:r w:rsidRPr="00C42398">
              <w:rPr>
                <w:b/>
              </w:rPr>
              <w:t>(заполняется каждый столбец (в неделю, в месяц, в квартал, в год))</w:t>
            </w:r>
          </w:p>
        </w:tc>
      </w:tr>
      <w:tr w:rsidR="00CE3706" w:rsidRPr="00C42398" w14:paraId="5B28EDB6" w14:textId="77777777" w:rsidTr="0008369E">
        <w:tc>
          <w:tcPr>
            <w:tcW w:w="24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FD09" w14:textId="77777777" w:rsidR="00CE3706" w:rsidRPr="00C42398" w:rsidRDefault="00CE3706" w:rsidP="0008369E">
            <w:r w:rsidRPr="00C42398">
              <w:t>количество:</w:t>
            </w:r>
          </w:p>
          <w:p w14:paraId="3FA90149" w14:textId="77777777" w:rsidR="00CE3706" w:rsidRPr="00C42398" w:rsidRDefault="00CE3706" w:rsidP="0008369E">
            <w:r w:rsidRPr="00C42398">
              <w:t>□ до 10 □ до 50 □ свыше 50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1E24" w14:textId="77777777" w:rsidR="00CE3706" w:rsidRPr="00C42398" w:rsidRDefault="00CE3706" w:rsidP="0008369E">
            <w:r w:rsidRPr="00C42398">
              <w:t>количество:</w:t>
            </w:r>
          </w:p>
          <w:p w14:paraId="79C835FF" w14:textId="77777777" w:rsidR="00CE3706" w:rsidRPr="00C42398" w:rsidRDefault="00CE3706" w:rsidP="0008369E">
            <w:r w:rsidRPr="00C42398">
              <w:t>□ до 10 □ до 50 □ свыше 50</w:t>
            </w:r>
          </w:p>
        </w:tc>
        <w:tc>
          <w:tcPr>
            <w:tcW w:w="25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7F8F" w14:textId="77777777" w:rsidR="00CE3706" w:rsidRPr="00C42398" w:rsidRDefault="00CE3706" w:rsidP="0008369E">
            <w:r w:rsidRPr="00C42398">
              <w:t>количество:</w:t>
            </w:r>
          </w:p>
          <w:p w14:paraId="1046579C" w14:textId="77777777" w:rsidR="00CE3706" w:rsidRPr="00C42398" w:rsidRDefault="00CE3706" w:rsidP="0008369E">
            <w:r w:rsidRPr="00C42398">
              <w:t>□ до 10 □ до 50 □ свыше 50</w:t>
            </w:r>
          </w:p>
        </w:tc>
        <w:tc>
          <w:tcPr>
            <w:tcW w:w="28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BA29" w14:textId="77777777" w:rsidR="00CE3706" w:rsidRPr="00C42398" w:rsidRDefault="00CE3706" w:rsidP="0008369E">
            <w:r w:rsidRPr="00C42398">
              <w:t>количество:</w:t>
            </w:r>
          </w:p>
          <w:p w14:paraId="7241A376" w14:textId="77777777" w:rsidR="00CE3706" w:rsidRPr="00C42398" w:rsidRDefault="00CE3706" w:rsidP="0008369E">
            <w:r w:rsidRPr="00C42398">
              <w:t>□ до 100 □ до 500 □ свыше 500</w:t>
            </w:r>
          </w:p>
        </w:tc>
      </w:tr>
      <w:tr w:rsidR="00CE3706" w:rsidRPr="00C42398" w14:paraId="75B346FC" w14:textId="77777777" w:rsidTr="0008369E">
        <w:trPr>
          <w:trHeight w:val="405"/>
        </w:trPr>
        <w:tc>
          <w:tcPr>
            <w:tcW w:w="24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4518" w14:textId="77777777" w:rsidR="00CE3706" w:rsidRPr="00C42398" w:rsidRDefault="00CE3706" w:rsidP="0008369E">
            <w:r w:rsidRPr="00C42398">
              <w:t>планируемая сумма операций:</w:t>
            </w:r>
          </w:p>
          <w:p w14:paraId="0C4B8BBA" w14:textId="77777777" w:rsidR="00CE3706" w:rsidRPr="00C42398" w:rsidRDefault="00CE3706" w:rsidP="0008369E">
            <w:pPr>
              <w:rPr>
                <w:lang w:val="en-US"/>
              </w:rPr>
            </w:pPr>
          </w:p>
          <w:p w14:paraId="493C2886" w14:textId="77777777" w:rsidR="00CE3706" w:rsidRPr="00C42398" w:rsidRDefault="00CE3706" w:rsidP="0008369E">
            <w:r w:rsidRPr="00C42398">
              <w:rPr>
                <w:lang w:val="en-US"/>
              </w:rPr>
              <w:t>RUR</w:t>
            </w:r>
            <w:r w:rsidRPr="00C42398">
              <w:t>: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813C" w14:textId="77777777" w:rsidR="00CE3706" w:rsidRPr="00C42398" w:rsidRDefault="00CE3706" w:rsidP="0008369E">
            <w:r w:rsidRPr="00C42398">
              <w:t>планируемая сумма операций:</w:t>
            </w:r>
          </w:p>
          <w:p w14:paraId="1CC9AB7F" w14:textId="77777777" w:rsidR="00CE3706" w:rsidRPr="00C42398" w:rsidRDefault="00CE3706" w:rsidP="0008369E">
            <w:pPr>
              <w:rPr>
                <w:lang w:val="en-US"/>
              </w:rPr>
            </w:pPr>
          </w:p>
          <w:p w14:paraId="7FC4F2A9" w14:textId="77777777" w:rsidR="00CE3706" w:rsidRPr="00C42398" w:rsidRDefault="00CE3706" w:rsidP="0008369E">
            <w:r w:rsidRPr="00C42398">
              <w:rPr>
                <w:lang w:val="en-US"/>
              </w:rPr>
              <w:t>RUR</w:t>
            </w:r>
            <w:r w:rsidRPr="00C42398">
              <w:t>:</w:t>
            </w:r>
          </w:p>
        </w:tc>
        <w:tc>
          <w:tcPr>
            <w:tcW w:w="25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4132" w14:textId="77777777" w:rsidR="00CE3706" w:rsidRPr="00C42398" w:rsidRDefault="00CE3706" w:rsidP="0008369E">
            <w:r w:rsidRPr="00C42398">
              <w:t>планируемая сумма операций:</w:t>
            </w:r>
          </w:p>
          <w:p w14:paraId="6F37E21E" w14:textId="77777777" w:rsidR="00CE3706" w:rsidRPr="00C42398" w:rsidRDefault="00CE3706" w:rsidP="0008369E">
            <w:pPr>
              <w:rPr>
                <w:lang w:val="en-US"/>
              </w:rPr>
            </w:pPr>
          </w:p>
          <w:p w14:paraId="4DEA99A0" w14:textId="77777777" w:rsidR="00CE3706" w:rsidRPr="00C42398" w:rsidRDefault="00CE3706" w:rsidP="0008369E">
            <w:r w:rsidRPr="00C42398">
              <w:rPr>
                <w:lang w:val="en-US"/>
              </w:rPr>
              <w:t>RUR</w:t>
            </w:r>
            <w:r w:rsidRPr="00C42398">
              <w:t>:</w:t>
            </w:r>
          </w:p>
        </w:tc>
        <w:tc>
          <w:tcPr>
            <w:tcW w:w="28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6B5D" w14:textId="77777777" w:rsidR="00CE3706" w:rsidRPr="00C42398" w:rsidRDefault="00CE3706" w:rsidP="0008369E">
            <w:r w:rsidRPr="00C42398">
              <w:t>планируемая сумма операций:</w:t>
            </w:r>
          </w:p>
          <w:p w14:paraId="76679943" w14:textId="77777777" w:rsidR="00CE3706" w:rsidRPr="00C42398" w:rsidRDefault="00CE3706" w:rsidP="0008369E"/>
          <w:p w14:paraId="7F6F8E4E" w14:textId="77777777" w:rsidR="00CE3706" w:rsidRPr="00C42398" w:rsidRDefault="00CE3706" w:rsidP="0008369E">
            <w:r w:rsidRPr="00C42398">
              <w:rPr>
                <w:lang w:val="en-US"/>
              </w:rPr>
              <w:t>RUR</w:t>
            </w:r>
            <w:r w:rsidRPr="00C42398">
              <w:t>:</w:t>
            </w:r>
          </w:p>
        </w:tc>
      </w:tr>
      <w:tr w:rsidR="00CE3706" w:rsidRPr="00C42398" w14:paraId="2286D4AB" w14:textId="77777777" w:rsidTr="0008369E">
        <w:trPr>
          <w:trHeight w:val="210"/>
        </w:trPr>
        <w:tc>
          <w:tcPr>
            <w:tcW w:w="24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2D1A" w14:textId="77777777" w:rsidR="00CE3706" w:rsidRPr="00C42398" w:rsidRDefault="00CE3706" w:rsidP="0008369E"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2C85" w14:textId="77777777" w:rsidR="00CE3706" w:rsidRPr="00C42398" w:rsidRDefault="00CE3706" w:rsidP="0008369E"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  <w:tc>
          <w:tcPr>
            <w:tcW w:w="25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9759" w14:textId="77777777" w:rsidR="00CE3706" w:rsidRPr="00C42398" w:rsidRDefault="00CE3706" w:rsidP="0008369E"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  <w:tc>
          <w:tcPr>
            <w:tcW w:w="28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118A" w14:textId="77777777" w:rsidR="00CE3706" w:rsidRPr="00C42398" w:rsidRDefault="00CE3706" w:rsidP="0008369E"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</w:tr>
      <w:tr w:rsidR="00CE3706" w:rsidRPr="00C42398" w14:paraId="2973778F" w14:textId="77777777" w:rsidTr="0008369E">
        <w:trPr>
          <w:trHeight w:val="195"/>
        </w:trPr>
        <w:tc>
          <w:tcPr>
            <w:tcW w:w="24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6F93" w14:textId="77777777" w:rsidR="00CE3706" w:rsidRPr="00C42398" w:rsidRDefault="00CE3706" w:rsidP="0008369E"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30DE" w14:textId="77777777" w:rsidR="00CE3706" w:rsidRPr="00C42398" w:rsidRDefault="00CE3706" w:rsidP="0008369E"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  <w:tc>
          <w:tcPr>
            <w:tcW w:w="25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A603" w14:textId="77777777" w:rsidR="00CE3706" w:rsidRPr="00C42398" w:rsidRDefault="00CE3706" w:rsidP="0008369E"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  <w:tc>
          <w:tcPr>
            <w:tcW w:w="28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BA8C" w14:textId="77777777" w:rsidR="00CE3706" w:rsidRPr="00C42398" w:rsidRDefault="00CE3706" w:rsidP="0008369E"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</w:tr>
      <w:tr w:rsidR="00CE3706" w:rsidRPr="00C42398" w14:paraId="5F284AAB" w14:textId="77777777" w:rsidTr="0008369E">
        <w:trPr>
          <w:trHeight w:val="195"/>
        </w:trPr>
        <w:tc>
          <w:tcPr>
            <w:tcW w:w="24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759A" w14:textId="77777777" w:rsidR="00CE3706" w:rsidRPr="00C42398" w:rsidRDefault="00CE3706" w:rsidP="0008369E">
            <w:pPr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67D2" w14:textId="77777777" w:rsidR="00CE3706" w:rsidRPr="00C42398" w:rsidRDefault="00CE3706" w:rsidP="0008369E">
            <w:pPr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  <w:tc>
          <w:tcPr>
            <w:tcW w:w="25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92B8" w14:textId="77777777" w:rsidR="00CE3706" w:rsidRPr="00C42398" w:rsidRDefault="00CE3706" w:rsidP="0008369E">
            <w:pPr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  <w:tc>
          <w:tcPr>
            <w:tcW w:w="28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75DC" w14:textId="77777777" w:rsidR="00CE3706" w:rsidRPr="00C42398" w:rsidRDefault="00CE3706" w:rsidP="0008369E">
            <w:pPr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</w:tr>
      <w:tr w:rsidR="00CE3706" w:rsidRPr="00C42398" w14:paraId="4ADD8DA3" w14:textId="77777777" w:rsidTr="0008369E">
        <w:trPr>
          <w:trHeight w:val="195"/>
        </w:trPr>
        <w:tc>
          <w:tcPr>
            <w:tcW w:w="24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627B" w14:textId="77777777" w:rsidR="00CE3706" w:rsidRPr="00C42398" w:rsidRDefault="00CE3706" w:rsidP="0008369E">
            <w:pPr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D2C9" w14:textId="77777777" w:rsidR="00CE3706" w:rsidRPr="00C42398" w:rsidRDefault="00CE3706" w:rsidP="0008369E">
            <w:pPr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  <w:tc>
          <w:tcPr>
            <w:tcW w:w="25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5B83" w14:textId="77777777" w:rsidR="00CE3706" w:rsidRPr="00C42398" w:rsidRDefault="00CE3706" w:rsidP="0008369E">
            <w:pPr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  <w:tc>
          <w:tcPr>
            <w:tcW w:w="28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790C" w14:textId="77777777" w:rsidR="00CE3706" w:rsidRPr="00C42398" w:rsidRDefault="00CE3706" w:rsidP="0008369E">
            <w:pPr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</w:tr>
      <w:tr w:rsidR="00CE3706" w:rsidRPr="00C42398" w14:paraId="0BAC30B6" w14:textId="77777777" w:rsidTr="0008369E"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7C9C" w14:textId="77777777" w:rsidR="00CE3706" w:rsidRPr="00C42398" w:rsidRDefault="00CE3706" w:rsidP="0008369E">
            <w:pPr>
              <w:pStyle w:val="Standard"/>
            </w:pPr>
            <w:r w:rsidRPr="00C42398">
              <w:rPr>
                <w:rFonts w:eastAsia="Calibri"/>
                <w:b/>
              </w:rPr>
              <w:t>Операции, связанные с переводами денежных средств в рамках ВЭД:</w:t>
            </w:r>
          </w:p>
        </w:tc>
      </w:tr>
      <w:tr w:rsidR="00CE3706" w:rsidRPr="00C42398" w14:paraId="00D9428D" w14:textId="77777777" w:rsidTr="0008369E">
        <w:tc>
          <w:tcPr>
            <w:tcW w:w="10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66E5" w14:textId="77777777" w:rsidR="00CE3706" w:rsidRPr="00C42398" w:rsidRDefault="00CE3706" w:rsidP="0008369E">
            <w:pPr>
              <w:pStyle w:val="Standard"/>
              <w:rPr>
                <w:b/>
              </w:rPr>
            </w:pPr>
            <w:r w:rsidRPr="00C42398">
              <w:rPr>
                <w:b/>
              </w:rPr>
              <w:t>□ не планируются</w:t>
            </w:r>
          </w:p>
        </w:tc>
      </w:tr>
      <w:tr w:rsidR="00CE3706" w:rsidRPr="00C42398" w14:paraId="4963C445" w14:textId="77777777" w:rsidTr="0008369E">
        <w:tc>
          <w:tcPr>
            <w:tcW w:w="10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AC928" w14:textId="77777777" w:rsidR="00CE3706" w:rsidRPr="00C42398" w:rsidRDefault="00CE3706" w:rsidP="0008369E">
            <w:pPr>
              <w:pStyle w:val="Standard"/>
              <w:rPr>
                <w:b/>
              </w:rPr>
            </w:pPr>
            <w:r w:rsidRPr="00C42398">
              <w:rPr>
                <w:b/>
              </w:rPr>
              <w:t>□ планируются следующие (заполняется каждый столбец (в неделю, в месяц, в квартал, в год)):</w:t>
            </w:r>
          </w:p>
        </w:tc>
      </w:tr>
      <w:tr w:rsidR="00CE3706" w:rsidRPr="00C42398" w14:paraId="3839678B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6E03" w14:textId="77777777" w:rsidR="00CE3706" w:rsidRPr="00C42398" w:rsidRDefault="00CE3706" w:rsidP="0008369E">
            <w:pPr>
              <w:pStyle w:val="Standard"/>
              <w:jc w:val="center"/>
              <w:rPr>
                <w:b/>
              </w:rPr>
            </w:pPr>
            <w:r w:rsidRPr="00C42398">
              <w:rPr>
                <w:b/>
              </w:rPr>
              <w:t>в неделю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2A46" w14:textId="77777777" w:rsidR="00CE3706" w:rsidRPr="00C42398" w:rsidRDefault="00CE3706" w:rsidP="0008369E">
            <w:pPr>
              <w:pStyle w:val="Standard"/>
              <w:jc w:val="center"/>
              <w:rPr>
                <w:b/>
              </w:rPr>
            </w:pPr>
            <w:r w:rsidRPr="00C42398">
              <w:rPr>
                <w:b/>
              </w:rPr>
              <w:t>в месяц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C0AF" w14:textId="77777777" w:rsidR="00CE3706" w:rsidRPr="00C42398" w:rsidRDefault="00CE3706" w:rsidP="0008369E">
            <w:pPr>
              <w:pStyle w:val="Standard"/>
              <w:jc w:val="center"/>
              <w:rPr>
                <w:b/>
              </w:rPr>
            </w:pPr>
            <w:r w:rsidRPr="00C42398">
              <w:rPr>
                <w:b/>
              </w:rPr>
              <w:t>в квартал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B9B7" w14:textId="77777777" w:rsidR="00CE3706" w:rsidRPr="00C42398" w:rsidRDefault="00CE3706" w:rsidP="0008369E">
            <w:pPr>
              <w:pStyle w:val="Standard"/>
              <w:jc w:val="center"/>
              <w:rPr>
                <w:b/>
              </w:rPr>
            </w:pPr>
            <w:r w:rsidRPr="00C42398">
              <w:rPr>
                <w:b/>
              </w:rPr>
              <w:t>в год</w:t>
            </w:r>
          </w:p>
        </w:tc>
      </w:tr>
      <w:tr w:rsidR="00CE3706" w:rsidRPr="00C42398" w14:paraId="0C2AF225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6039C" w14:textId="77777777" w:rsidR="00CE3706" w:rsidRPr="00C42398" w:rsidRDefault="00CE3706" w:rsidP="0008369E">
            <w:pPr>
              <w:pStyle w:val="Standard"/>
            </w:pPr>
            <w:r w:rsidRPr="00C42398">
              <w:t>количество:</w:t>
            </w:r>
          </w:p>
          <w:p w14:paraId="52052F6B" w14:textId="77777777" w:rsidR="00CE3706" w:rsidRPr="00C42398" w:rsidRDefault="00CE3706" w:rsidP="0008369E">
            <w:pPr>
              <w:pStyle w:val="Standard"/>
            </w:pPr>
            <w:r w:rsidRPr="00C42398">
              <w:t>□ до 10 □ до 50 □ свыше 50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FB1B" w14:textId="77777777" w:rsidR="00CE3706" w:rsidRPr="00C42398" w:rsidRDefault="00CE3706" w:rsidP="0008369E">
            <w:pPr>
              <w:pStyle w:val="Standard"/>
            </w:pPr>
            <w:r w:rsidRPr="00C42398">
              <w:t>количество:</w:t>
            </w:r>
          </w:p>
          <w:p w14:paraId="09C60F7B" w14:textId="77777777" w:rsidR="00CE3706" w:rsidRPr="00C42398" w:rsidRDefault="00CE3706" w:rsidP="0008369E">
            <w:pPr>
              <w:pStyle w:val="Standard"/>
            </w:pPr>
            <w:r w:rsidRPr="00C42398">
              <w:t>□ до 10 □ до 50 □ свыше 50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9EE7" w14:textId="77777777" w:rsidR="00CE3706" w:rsidRPr="00C42398" w:rsidRDefault="00CE3706" w:rsidP="0008369E">
            <w:pPr>
              <w:pStyle w:val="Standard"/>
            </w:pPr>
            <w:r w:rsidRPr="00C42398">
              <w:t>количество:</w:t>
            </w:r>
          </w:p>
          <w:p w14:paraId="2C78C6C1" w14:textId="77777777" w:rsidR="00CE3706" w:rsidRPr="00C42398" w:rsidRDefault="00CE3706" w:rsidP="0008369E">
            <w:pPr>
              <w:pStyle w:val="Standard"/>
            </w:pPr>
            <w:r w:rsidRPr="00C42398">
              <w:t>□ до 10 □ до 50 □ свыше 50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B4DA" w14:textId="77777777" w:rsidR="00CE3706" w:rsidRPr="00C42398" w:rsidRDefault="00CE3706" w:rsidP="0008369E">
            <w:pPr>
              <w:pStyle w:val="Standard"/>
            </w:pPr>
            <w:r w:rsidRPr="00C42398">
              <w:t>количество:</w:t>
            </w:r>
          </w:p>
          <w:p w14:paraId="7BBFE7C2" w14:textId="77777777" w:rsidR="00CE3706" w:rsidRPr="00C42398" w:rsidRDefault="00CE3706" w:rsidP="0008369E">
            <w:pPr>
              <w:pStyle w:val="Standard"/>
            </w:pPr>
            <w:r w:rsidRPr="00C42398">
              <w:t>□ до 100 □ до 500 □ свыше 500</w:t>
            </w:r>
          </w:p>
        </w:tc>
      </w:tr>
      <w:tr w:rsidR="00CE3706" w:rsidRPr="00C42398" w14:paraId="2F59E323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21DF" w14:textId="77777777" w:rsidR="00CE3706" w:rsidRPr="00C42398" w:rsidRDefault="00CE3706" w:rsidP="0008369E">
            <w:pPr>
              <w:pStyle w:val="Standard"/>
            </w:pPr>
            <w:r w:rsidRPr="00C42398">
              <w:t>планируемая сумма операций:</w:t>
            </w:r>
          </w:p>
          <w:p w14:paraId="75585D32" w14:textId="77777777" w:rsidR="00CE3706" w:rsidRPr="00C42398" w:rsidRDefault="00CE3706" w:rsidP="0008369E">
            <w:pPr>
              <w:pStyle w:val="Standard"/>
            </w:pPr>
          </w:p>
          <w:p w14:paraId="59FC4AA9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RUB: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2D35" w14:textId="77777777" w:rsidR="00CE3706" w:rsidRPr="00C42398" w:rsidRDefault="00CE3706" w:rsidP="0008369E">
            <w:pPr>
              <w:pStyle w:val="Standard"/>
            </w:pPr>
            <w:r w:rsidRPr="00C42398">
              <w:t>планируемая сумма операций:</w:t>
            </w:r>
          </w:p>
          <w:p w14:paraId="46D80EBD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</w:p>
          <w:p w14:paraId="69BA433F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RUB</w:t>
            </w:r>
            <w:r w:rsidRPr="00C42398">
              <w:t>: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B8E1" w14:textId="77777777" w:rsidR="00CE3706" w:rsidRPr="00C42398" w:rsidRDefault="00CE3706" w:rsidP="0008369E">
            <w:pPr>
              <w:pStyle w:val="Standard"/>
            </w:pPr>
            <w:r w:rsidRPr="00C42398">
              <w:t>планируемая сумма операций:</w:t>
            </w:r>
          </w:p>
          <w:p w14:paraId="486B6648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</w:p>
          <w:p w14:paraId="5B3FAA20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RUB</w:t>
            </w:r>
            <w:r w:rsidRPr="00C42398">
              <w:t>: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82E4" w14:textId="77777777" w:rsidR="00CE3706" w:rsidRPr="00C42398" w:rsidRDefault="00CE3706" w:rsidP="0008369E">
            <w:pPr>
              <w:pStyle w:val="Standard"/>
            </w:pPr>
            <w:r w:rsidRPr="00C42398">
              <w:t>планируемая сумма операций:</w:t>
            </w:r>
          </w:p>
          <w:p w14:paraId="0EA02293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</w:p>
          <w:p w14:paraId="305B084B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RUB</w:t>
            </w:r>
            <w:r w:rsidRPr="00C42398">
              <w:t>:</w:t>
            </w:r>
          </w:p>
        </w:tc>
      </w:tr>
      <w:tr w:rsidR="00CE3706" w:rsidRPr="00C42398" w14:paraId="44F5C845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B90E8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C9EF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98B67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9D06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</w:tr>
      <w:tr w:rsidR="00CE3706" w:rsidRPr="00C42398" w14:paraId="46EE1DA5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D7C9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EFE5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EEAB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0517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</w:tr>
      <w:tr w:rsidR="00CE3706" w:rsidRPr="00C42398" w14:paraId="219F45BC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1810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DE7A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BECB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4EBB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</w:tr>
      <w:tr w:rsidR="00CE3706" w:rsidRPr="00C42398" w14:paraId="5574A429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030D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0E0D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B3CF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D0AF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</w:tr>
      <w:tr w:rsidR="00CE3706" w:rsidRPr="00C42398" w14:paraId="57E44002" w14:textId="77777777" w:rsidTr="0008369E">
        <w:trPr>
          <w:trHeight w:val="150"/>
        </w:trPr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A9E2" w14:textId="77777777" w:rsidR="00CE3706" w:rsidRPr="00C42398" w:rsidRDefault="00CE3706" w:rsidP="0008369E">
            <w:pPr>
              <w:pStyle w:val="Standard"/>
              <w:rPr>
                <w:b/>
              </w:rPr>
            </w:pPr>
            <w:r w:rsidRPr="00C42398">
              <w:rPr>
                <w:b/>
              </w:rPr>
              <w:t>Внесение наличных денежных средств:</w:t>
            </w:r>
          </w:p>
        </w:tc>
      </w:tr>
      <w:tr w:rsidR="00CE3706" w:rsidRPr="00C42398" w14:paraId="26D8A7CD" w14:textId="77777777" w:rsidTr="0008369E">
        <w:trPr>
          <w:trHeight w:val="150"/>
        </w:trPr>
        <w:tc>
          <w:tcPr>
            <w:tcW w:w="10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5EC5" w14:textId="77777777" w:rsidR="00CE3706" w:rsidRPr="00C42398" w:rsidRDefault="00CE3706" w:rsidP="0008369E">
            <w:pPr>
              <w:pStyle w:val="Standard"/>
              <w:rPr>
                <w:b/>
              </w:rPr>
            </w:pPr>
            <w:r w:rsidRPr="00C42398">
              <w:rPr>
                <w:b/>
              </w:rPr>
              <w:t>□ не планируется</w:t>
            </w:r>
          </w:p>
        </w:tc>
      </w:tr>
      <w:tr w:rsidR="00CE3706" w:rsidRPr="00C42398" w14:paraId="792AEF57" w14:textId="77777777" w:rsidTr="0008369E">
        <w:trPr>
          <w:trHeight w:val="150"/>
        </w:trPr>
        <w:tc>
          <w:tcPr>
            <w:tcW w:w="10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1D17" w14:textId="77777777" w:rsidR="00CE3706" w:rsidRPr="00C42398" w:rsidRDefault="00CE3706" w:rsidP="0008369E">
            <w:pPr>
              <w:pStyle w:val="Standard"/>
              <w:rPr>
                <w:b/>
              </w:rPr>
            </w:pPr>
            <w:r w:rsidRPr="00C42398">
              <w:rPr>
                <w:b/>
              </w:rPr>
              <w:t>□ планируются следующие (заполняется каждый столбец (в неделю, в месяц, в квартал, в год)):</w:t>
            </w:r>
          </w:p>
        </w:tc>
      </w:tr>
      <w:tr w:rsidR="00CE3706" w:rsidRPr="00C42398" w14:paraId="3D8EDC9B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E3B3" w14:textId="77777777" w:rsidR="00CE3706" w:rsidRPr="00C42398" w:rsidRDefault="00CE3706" w:rsidP="0008369E">
            <w:pPr>
              <w:pStyle w:val="Standard"/>
              <w:jc w:val="center"/>
              <w:rPr>
                <w:b/>
              </w:rPr>
            </w:pPr>
            <w:r w:rsidRPr="00C42398">
              <w:rPr>
                <w:b/>
              </w:rPr>
              <w:t>в неделю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370B" w14:textId="77777777" w:rsidR="00CE3706" w:rsidRPr="00C42398" w:rsidRDefault="00CE3706" w:rsidP="0008369E">
            <w:pPr>
              <w:pStyle w:val="Standard"/>
              <w:jc w:val="center"/>
              <w:rPr>
                <w:b/>
              </w:rPr>
            </w:pPr>
            <w:r w:rsidRPr="00C42398">
              <w:rPr>
                <w:b/>
              </w:rPr>
              <w:t>в месяц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AC4A" w14:textId="77777777" w:rsidR="00CE3706" w:rsidRPr="00C42398" w:rsidRDefault="00CE3706" w:rsidP="0008369E">
            <w:pPr>
              <w:pStyle w:val="Standard"/>
              <w:jc w:val="center"/>
              <w:rPr>
                <w:b/>
              </w:rPr>
            </w:pPr>
            <w:r w:rsidRPr="00C42398">
              <w:rPr>
                <w:b/>
              </w:rPr>
              <w:t>в квартал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6023" w14:textId="77777777" w:rsidR="00CE3706" w:rsidRPr="00C42398" w:rsidRDefault="00CE3706" w:rsidP="0008369E">
            <w:pPr>
              <w:pStyle w:val="Standard"/>
              <w:jc w:val="center"/>
              <w:rPr>
                <w:b/>
              </w:rPr>
            </w:pPr>
            <w:r w:rsidRPr="00C42398">
              <w:rPr>
                <w:b/>
              </w:rPr>
              <w:t>в год</w:t>
            </w:r>
          </w:p>
        </w:tc>
      </w:tr>
      <w:tr w:rsidR="00CE3706" w:rsidRPr="00C42398" w14:paraId="251CC36C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017F" w14:textId="77777777" w:rsidR="00CE3706" w:rsidRPr="00C42398" w:rsidRDefault="00CE3706" w:rsidP="0008369E">
            <w:pPr>
              <w:pStyle w:val="Standard"/>
            </w:pPr>
            <w:r w:rsidRPr="00C42398">
              <w:t>количество:</w:t>
            </w:r>
          </w:p>
          <w:p w14:paraId="43F04126" w14:textId="77777777" w:rsidR="00CE3706" w:rsidRPr="00C42398" w:rsidRDefault="00CE3706" w:rsidP="0008369E">
            <w:pPr>
              <w:pStyle w:val="Standard"/>
            </w:pPr>
            <w:r w:rsidRPr="00C42398">
              <w:t>□ до 10 □ до 50 □ свыше 50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2ABD" w14:textId="77777777" w:rsidR="00CE3706" w:rsidRPr="00C42398" w:rsidRDefault="00CE3706" w:rsidP="0008369E">
            <w:pPr>
              <w:pStyle w:val="Standard"/>
            </w:pPr>
            <w:r w:rsidRPr="00C42398">
              <w:t>количество:</w:t>
            </w:r>
          </w:p>
          <w:p w14:paraId="68748FFD" w14:textId="77777777" w:rsidR="00CE3706" w:rsidRPr="00C42398" w:rsidRDefault="00CE3706" w:rsidP="0008369E">
            <w:pPr>
              <w:pStyle w:val="Standard"/>
            </w:pPr>
            <w:r w:rsidRPr="00C42398">
              <w:t>□ до 10 □ до 50 □ свыше 50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DC83" w14:textId="77777777" w:rsidR="00CE3706" w:rsidRPr="00C42398" w:rsidRDefault="00CE3706" w:rsidP="0008369E">
            <w:pPr>
              <w:pStyle w:val="Standard"/>
            </w:pPr>
            <w:r w:rsidRPr="00C42398">
              <w:t>количество:</w:t>
            </w:r>
          </w:p>
          <w:p w14:paraId="4D4C743E" w14:textId="77777777" w:rsidR="00CE3706" w:rsidRPr="00C42398" w:rsidRDefault="00CE3706" w:rsidP="0008369E">
            <w:pPr>
              <w:pStyle w:val="Standard"/>
            </w:pPr>
            <w:r w:rsidRPr="00C42398">
              <w:t>□ до 10 □ до 50 □ свыше 50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4286" w14:textId="77777777" w:rsidR="00CE3706" w:rsidRPr="00C42398" w:rsidRDefault="00CE3706" w:rsidP="0008369E">
            <w:pPr>
              <w:pStyle w:val="Standard"/>
            </w:pPr>
            <w:r w:rsidRPr="00C42398">
              <w:t>количество:</w:t>
            </w:r>
          </w:p>
          <w:p w14:paraId="6948B38B" w14:textId="77777777" w:rsidR="00CE3706" w:rsidRPr="00C42398" w:rsidRDefault="00CE3706" w:rsidP="0008369E">
            <w:pPr>
              <w:pStyle w:val="Standard"/>
            </w:pPr>
            <w:r w:rsidRPr="00C42398">
              <w:t>□ до 100 □ до 500 □ свыше 500</w:t>
            </w:r>
          </w:p>
        </w:tc>
      </w:tr>
      <w:tr w:rsidR="00CE3706" w:rsidRPr="00C42398" w14:paraId="3BA5EDC6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DD99" w14:textId="77777777" w:rsidR="00CE3706" w:rsidRPr="00C42398" w:rsidRDefault="00CE3706" w:rsidP="0008369E">
            <w:pPr>
              <w:pStyle w:val="Standard"/>
            </w:pPr>
            <w:r w:rsidRPr="00C42398">
              <w:t>планируемая сумма операций:</w:t>
            </w:r>
          </w:p>
          <w:p w14:paraId="201F2ED8" w14:textId="77777777" w:rsidR="00CE3706" w:rsidRPr="00C42398" w:rsidRDefault="00CE3706" w:rsidP="0008369E">
            <w:pPr>
              <w:pStyle w:val="Standard"/>
            </w:pPr>
          </w:p>
          <w:p w14:paraId="6754DC66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RUR</w:t>
            </w:r>
            <w:r w:rsidRPr="00C42398">
              <w:t>: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1D48" w14:textId="77777777" w:rsidR="00CE3706" w:rsidRPr="00C42398" w:rsidRDefault="00CE3706" w:rsidP="0008369E">
            <w:pPr>
              <w:pStyle w:val="Standard"/>
            </w:pPr>
            <w:r w:rsidRPr="00C42398">
              <w:t>планируемая сумма операций:</w:t>
            </w:r>
          </w:p>
          <w:p w14:paraId="0FA82009" w14:textId="77777777" w:rsidR="00CE3706" w:rsidRPr="00C42398" w:rsidRDefault="00CE3706" w:rsidP="0008369E">
            <w:pPr>
              <w:pStyle w:val="Standard"/>
            </w:pPr>
          </w:p>
          <w:p w14:paraId="3FE1BAAF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RUR</w:t>
            </w:r>
            <w:r w:rsidRPr="00C42398">
              <w:t>: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9501" w14:textId="77777777" w:rsidR="00CE3706" w:rsidRPr="00C42398" w:rsidRDefault="00CE3706" w:rsidP="0008369E">
            <w:pPr>
              <w:pStyle w:val="Standard"/>
            </w:pPr>
            <w:r w:rsidRPr="00C42398">
              <w:t>планируемая сумма операций:</w:t>
            </w:r>
          </w:p>
          <w:p w14:paraId="57382180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</w:p>
          <w:p w14:paraId="1F6A190C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RUR</w:t>
            </w:r>
            <w:r w:rsidRPr="00C42398">
              <w:t>: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AA44" w14:textId="77777777" w:rsidR="00CE3706" w:rsidRPr="00C42398" w:rsidRDefault="00CE3706" w:rsidP="0008369E">
            <w:pPr>
              <w:pStyle w:val="Standard"/>
            </w:pPr>
            <w:r w:rsidRPr="00C42398">
              <w:t>планируемая сумма операций:</w:t>
            </w:r>
          </w:p>
          <w:p w14:paraId="3F43C26D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</w:p>
          <w:p w14:paraId="2586B3A1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RUR</w:t>
            </w:r>
            <w:r w:rsidRPr="00C42398">
              <w:t>:</w:t>
            </w:r>
          </w:p>
        </w:tc>
      </w:tr>
      <w:tr w:rsidR="00CE3706" w:rsidRPr="00C42398" w14:paraId="69DD890F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86F0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A65D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1D51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9D0C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</w:tr>
      <w:tr w:rsidR="00CE3706" w:rsidRPr="00C42398" w14:paraId="409793D7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EB06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3893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0863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A584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</w:tr>
      <w:tr w:rsidR="00CE3706" w:rsidRPr="00C42398" w14:paraId="4013575F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859C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77BA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1468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9ABE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</w:tr>
      <w:tr w:rsidR="00CE3706" w:rsidRPr="00C42398" w14:paraId="28EA1E1B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A42A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B220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71C8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DEBF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</w:tr>
      <w:tr w:rsidR="00CE3706" w:rsidRPr="00C42398" w14:paraId="46DAAF0E" w14:textId="77777777" w:rsidTr="0008369E"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A7AF" w14:textId="77777777" w:rsidR="00CE3706" w:rsidRPr="00C42398" w:rsidRDefault="00CE3706" w:rsidP="0008369E">
            <w:pPr>
              <w:pStyle w:val="Standard"/>
              <w:rPr>
                <w:b/>
              </w:rPr>
            </w:pPr>
            <w:r w:rsidRPr="00C42398">
              <w:rPr>
                <w:b/>
              </w:rPr>
              <w:t>Источники поступления наличных денежных средств на счета в Банке:</w:t>
            </w:r>
          </w:p>
        </w:tc>
      </w:tr>
      <w:tr w:rsidR="00CE3706" w:rsidRPr="00C42398" w14:paraId="62778A1A" w14:textId="77777777" w:rsidTr="0008369E">
        <w:tc>
          <w:tcPr>
            <w:tcW w:w="4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74B1" w14:textId="77777777" w:rsidR="00CE3706" w:rsidRPr="00C42398" w:rsidRDefault="00CE3706" w:rsidP="0008369E">
            <w:pPr>
              <w:pStyle w:val="Standard"/>
            </w:pPr>
            <w:r w:rsidRPr="00C42398">
              <w:t>□ выручка от реализации товаров, работ, услуг</w:t>
            </w:r>
          </w:p>
        </w:tc>
        <w:tc>
          <w:tcPr>
            <w:tcW w:w="5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8484" w14:textId="77777777" w:rsidR="00CE3706" w:rsidRPr="00C42398" w:rsidRDefault="00CE3706" w:rsidP="0008369E">
            <w:pPr>
              <w:pStyle w:val="Standard"/>
            </w:pPr>
            <w:r w:rsidRPr="00C42398">
              <w:t>□ взносы участников в имущество организации</w:t>
            </w:r>
          </w:p>
        </w:tc>
      </w:tr>
      <w:tr w:rsidR="00CE3706" w:rsidRPr="00C42398" w14:paraId="2759E0EF" w14:textId="77777777" w:rsidTr="0008369E">
        <w:tc>
          <w:tcPr>
            <w:tcW w:w="4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F298" w14:textId="77777777" w:rsidR="00CE3706" w:rsidRPr="00C42398" w:rsidRDefault="00CE3706" w:rsidP="0008369E">
            <w:pPr>
              <w:pStyle w:val="Standard"/>
            </w:pPr>
            <w:r w:rsidRPr="00C42398">
              <w:t>□ заемные средства учредителей / руководителя</w:t>
            </w:r>
          </w:p>
        </w:tc>
        <w:tc>
          <w:tcPr>
            <w:tcW w:w="5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8150" w14:textId="77777777" w:rsidR="00CE3706" w:rsidRPr="00C42398" w:rsidRDefault="00CE3706" w:rsidP="0008369E">
            <w:pPr>
              <w:pStyle w:val="Standard"/>
            </w:pPr>
            <w:r w:rsidRPr="00C42398">
              <w:t>□ иные (указать):</w:t>
            </w:r>
          </w:p>
        </w:tc>
      </w:tr>
      <w:tr w:rsidR="00CE3706" w:rsidRPr="00C42398" w14:paraId="14BBF089" w14:textId="77777777" w:rsidTr="0008369E">
        <w:trPr>
          <w:trHeight w:val="150"/>
        </w:trPr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08DE" w14:textId="77777777" w:rsidR="00CE3706" w:rsidRPr="00C42398" w:rsidRDefault="00CE3706" w:rsidP="0008369E">
            <w:pPr>
              <w:pStyle w:val="Standard"/>
              <w:rPr>
                <w:b/>
              </w:rPr>
            </w:pPr>
            <w:r w:rsidRPr="00C42398">
              <w:rPr>
                <w:b/>
              </w:rPr>
              <w:t>Снятие наличных денежных средств:</w:t>
            </w:r>
          </w:p>
        </w:tc>
      </w:tr>
      <w:tr w:rsidR="00CE3706" w:rsidRPr="00C42398" w14:paraId="7FEBBC0D" w14:textId="77777777" w:rsidTr="0008369E">
        <w:trPr>
          <w:trHeight w:val="150"/>
        </w:trPr>
        <w:tc>
          <w:tcPr>
            <w:tcW w:w="10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80FA" w14:textId="77777777" w:rsidR="00CE3706" w:rsidRPr="00C42398" w:rsidRDefault="00CE3706" w:rsidP="0008369E">
            <w:pPr>
              <w:pStyle w:val="Standard"/>
              <w:rPr>
                <w:b/>
              </w:rPr>
            </w:pPr>
            <w:r w:rsidRPr="00C42398">
              <w:rPr>
                <w:b/>
              </w:rPr>
              <w:t>□ не планируется</w:t>
            </w:r>
          </w:p>
        </w:tc>
      </w:tr>
      <w:tr w:rsidR="00CE3706" w:rsidRPr="00C42398" w14:paraId="647B66B5" w14:textId="77777777" w:rsidTr="0008369E">
        <w:trPr>
          <w:trHeight w:val="150"/>
        </w:trPr>
        <w:tc>
          <w:tcPr>
            <w:tcW w:w="10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38A2" w14:textId="77777777" w:rsidR="00CE3706" w:rsidRPr="00C42398" w:rsidRDefault="00CE3706" w:rsidP="0008369E">
            <w:pPr>
              <w:pStyle w:val="Standard"/>
              <w:rPr>
                <w:b/>
              </w:rPr>
            </w:pPr>
            <w:r w:rsidRPr="00C42398">
              <w:rPr>
                <w:b/>
              </w:rPr>
              <w:t>□ планируются следующие (заполняется каждый столбец (в неделю, в месяц, в квартал, в год)):</w:t>
            </w:r>
          </w:p>
        </w:tc>
      </w:tr>
      <w:tr w:rsidR="00CE3706" w:rsidRPr="00C42398" w14:paraId="1802744B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0F02" w14:textId="77777777" w:rsidR="00CE3706" w:rsidRPr="00C42398" w:rsidRDefault="00CE3706" w:rsidP="0008369E">
            <w:pPr>
              <w:pStyle w:val="Standard"/>
              <w:jc w:val="center"/>
              <w:rPr>
                <w:b/>
              </w:rPr>
            </w:pPr>
            <w:r w:rsidRPr="00C42398">
              <w:rPr>
                <w:b/>
              </w:rPr>
              <w:lastRenderedPageBreak/>
              <w:t>в неделю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B717" w14:textId="77777777" w:rsidR="00CE3706" w:rsidRPr="00C42398" w:rsidRDefault="00CE3706" w:rsidP="0008369E">
            <w:pPr>
              <w:pStyle w:val="Standard"/>
              <w:jc w:val="center"/>
              <w:rPr>
                <w:b/>
              </w:rPr>
            </w:pPr>
            <w:r w:rsidRPr="00C42398">
              <w:rPr>
                <w:b/>
              </w:rPr>
              <w:t>в месяц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AE77" w14:textId="77777777" w:rsidR="00CE3706" w:rsidRPr="00C42398" w:rsidRDefault="00CE3706" w:rsidP="0008369E">
            <w:pPr>
              <w:pStyle w:val="Standard"/>
              <w:jc w:val="center"/>
              <w:rPr>
                <w:b/>
              </w:rPr>
            </w:pPr>
            <w:r w:rsidRPr="00C42398">
              <w:rPr>
                <w:b/>
              </w:rPr>
              <w:t>в квартал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0585" w14:textId="77777777" w:rsidR="00CE3706" w:rsidRPr="00C42398" w:rsidRDefault="00CE3706" w:rsidP="0008369E">
            <w:pPr>
              <w:pStyle w:val="Standard"/>
              <w:jc w:val="center"/>
              <w:rPr>
                <w:b/>
              </w:rPr>
            </w:pPr>
            <w:r w:rsidRPr="00C42398">
              <w:rPr>
                <w:b/>
              </w:rPr>
              <w:t>в год</w:t>
            </w:r>
          </w:p>
        </w:tc>
      </w:tr>
      <w:tr w:rsidR="00CE3706" w:rsidRPr="00C42398" w14:paraId="210EDFBE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24D5" w14:textId="77777777" w:rsidR="00CE3706" w:rsidRPr="00C42398" w:rsidRDefault="00CE3706" w:rsidP="0008369E">
            <w:pPr>
              <w:pStyle w:val="Standard"/>
            </w:pPr>
            <w:r w:rsidRPr="00C42398">
              <w:t>количество:</w:t>
            </w:r>
          </w:p>
          <w:p w14:paraId="3875D313" w14:textId="77777777" w:rsidR="00CE3706" w:rsidRPr="00C42398" w:rsidRDefault="00CE3706" w:rsidP="0008369E">
            <w:pPr>
              <w:pStyle w:val="Standard"/>
            </w:pPr>
            <w:r w:rsidRPr="00C42398">
              <w:t>□ до 10 □ до 50 □ свыше 50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559F" w14:textId="77777777" w:rsidR="00CE3706" w:rsidRPr="00C42398" w:rsidRDefault="00CE3706" w:rsidP="0008369E">
            <w:pPr>
              <w:pStyle w:val="Standard"/>
            </w:pPr>
            <w:r w:rsidRPr="00C42398">
              <w:t>количество:</w:t>
            </w:r>
          </w:p>
          <w:p w14:paraId="01F486D0" w14:textId="77777777" w:rsidR="00CE3706" w:rsidRPr="00C42398" w:rsidRDefault="00CE3706" w:rsidP="0008369E">
            <w:pPr>
              <w:pStyle w:val="Standard"/>
            </w:pPr>
            <w:r w:rsidRPr="00C42398">
              <w:t>□ до 10 □ до 50 □ свыше 50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48912" w14:textId="77777777" w:rsidR="00CE3706" w:rsidRPr="00C42398" w:rsidRDefault="00CE3706" w:rsidP="0008369E">
            <w:pPr>
              <w:pStyle w:val="Standard"/>
            </w:pPr>
            <w:r w:rsidRPr="00C42398">
              <w:t>количество:</w:t>
            </w:r>
          </w:p>
          <w:p w14:paraId="066B312A" w14:textId="77777777" w:rsidR="00CE3706" w:rsidRPr="00C42398" w:rsidRDefault="00CE3706" w:rsidP="0008369E">
            <w:pPr>
              <w:pStyle w:val="Standard"/>
            </w:pPr>
            <w:r w:rsidRPr="00C42398">
              <w:t>□ до 10 □ до 50 □ свыше 50: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D686" w14:textId="77777777" w:rsidR="00CE3706" w:rsidRPr="00C42398" w:rsidRDefault="00CE3706" w:rsidP="0008369E">
            <w:pPr>
              <w:pStyle w:val="Standard"/>
            </w:pPr>
            <w:r w:rsidRPr="00C42398">
              <w:t>количество:</w:t>
            </w:r>
          </w:p>
          <w:p w14:paraId="00B7AA5A" w14:textId="77777777" w:rsidR="00CE3706" w:rsidRPr="00C42398" w:rsidRDefault="00CE3706" w:rsidP="0008369E">
            <w:pPr>
              <w:pStyle w:val="Standard"/>
            </w:pPr>
            <w:r w:rsidRPr="00C42398">
              <w:t>□ до 100 □ до 500 □ свыше 500</w:t>
            </w:r>
          </w:p>
        </w:tc>
      </w:tr>
      <w:tr w:rsidR="00CE3706" w:rsidRPr="00C42398" w14:paraId="49F5226F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3379" w14:textId="77777777" w:rsidR="00CE3706" w:rsidRPr="00C42398" w:rsidRDefault="00CE3706" w:rsidP="0008369E">
            <w:pPr>
              <w:pStyle w:val="Standard"/>
            </w:pPr>
            <w:r w:rsidRPr="00C42398">
              <w:t>планируемая сумма операций:</w:t>
            </w:r>
          </w:p>
          <w:p w14:paraId="668577D1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</w:p>
          <w:p w14:paraId="295280C4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RUR</w:t>
            </w:r>
            <w:r w:rsidRPr="00C42398">
              <w:t>: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B1FF" w14:textId="77777777" w:rsidR="00CE3706" w:rsidRPr="00C42398" w:rsidRDefault="00CE3706" w:rsidP="0008369E">
            <w:pPr>
              <w:pStyle w:val="Standard"/>
            </w:pPr>
            <w:r w:rsidRPr="00C42398">
              <w:t>планируемая сумма операций:</w:t>
            </w:r>
          </w:p>
          <w:p w14:paraId="171378D4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</w:p>
          <w:p w14:paraId="610F13C9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RUR</w:t>
            </w:r>
            <w:r w:rsidRPr="00C42398">
              <w:t>: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FDC2" w14:textId="77777777" w:rsidR="00CE3706" w:rsidRPr="00C42398" w:rsidRDefault="00CE3706" w:rsidP="0008369E">
            <w:pPr>
              <w:pStyle w:val="Standard"/>
            </w:pPr>
            <w:r w:rsidRPr="00C42398">
              <w:t>планируемая сумма операций:</w:t>
            </w:r>
          </w:p>
          <w:p w14:paraId="61F1B8FE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</w:p>
          <w:p w14:paraId="1152C6FC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RUR</w:t>
            </w:r>
            <w:r w:rsidRPr="00C42398">
              <w:t>: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7BCD" w14:textId="77777777" w:rsidR="00CE3706" w:rsidRPr="00C42398" w:rsidRDefault="00CE3706" w:rsidP="0008369E">
            <w:pPr>
              <w:pStyle w:val="Standard"/>
            </w:pPr>
            <w:r w:rsidRPr="00C42398">
              <w:t>планируемая сумма операций:</w:t>
            </w:r>
          </w:p>
          <w:p w14:paraId="6DA24189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</w:p>
          <w:p w14:paraId="04B90B5A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RUR</w:t>
            </w:r>
            <w:r w:rsidRPr="00C42398">
              <w:t>:</w:t>
            </w:r>
          </w:p>
        </w:tc>
      </w:tr>
      <w:tr w:rsidR="00CE3706" w:rsidRPr="00C42398" w14:paraId="0BFC82A6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D2A4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C102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44FE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80E4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EUR</w:t>
            </w:r>
            <w:r w:rsidRPr="00C42398">
              <w:t>:</w:t>
            </w:r>
          </w:p>
        </w:tc>
      </w:tr>
      <w:tr w:rsidR="00CE3706" w:rsidRPr="00C42398" w14:paraId="388E209F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C948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CB16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F59D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7415" w14:textId="77777777" w:rsidR="00CE3706" w:rsidRPr="00C42398" w:rsidRDefault="00CE3706" w:rsidP="0008369E">
            <w:pPr>
              <w:pStyle w:val="Standard"/>
            </w:pPr>
            <w:r w:rsidRPr="00C42398">
              <w:rPr>
                <w:lang w:val="en-US"/>
              </w:rPr>
              <w:t>USD</w:t>
            </w:r>
            <w:r w:rsidRPr="00C42398">
              <w:t>:</w:t>
            </w:r>
          </w:p>
        </w:tc>
      </w:tr>
      <w:tr w:rsidR="00CE3706" w:rsidRPr="00C42398" w14:paraId="6F60FCA7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492E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4640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C53D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93A4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CHY:</w:t>
            </w:r>
          </w:p>
        </w:tc>
      </w:tr>
      <w:tr w:rsidR="00CE3706" w:rsidRPr="00C42398" w14:paraId="71CE42EA" w14:textId="77777777" w:rsidTr="0008369E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7918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7340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1686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D5F8" w14:textId="77777777" w:rsidR="00CE3706" w:rsidRPr="00C42398" w:rsidRDefault="00CE3706" w:rsidP="0008369E">
            <w:pPr>
              <w:pStyle w:val="Standard"/>
              <w:rPr>
                <w:lang w:val="en-US"/>
              </w:rPr>
            </w:pPr>
            <w:r w:rsidRPr="00C42398">
              <w:rPr>
                <w:lang w:val="en-US"/>
              </w:rPr>
              <w:t>TRY:</w:t>
            </w:r>
          </w:p>
        </w:tc>
      </w:tr>
      <w:tr w:rsidR="00CE3706" w:rsidRPr="00C42398" w14:paraId="79D77529" w14:textId="77777777" w:rsidTr="0008369E"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F137" w14:textId="77777777" w:rsidR="00CE3706" w:rsidRPr="00C42398" w:rsidRDefault="00CE3706" w:rsidP="0008369E">
            <w:pPr>
              <w:pStyle w:val="Standard"/>
              <w:rPr>
                <w:b/>
              </w:rPr>
            </w:pPr>
            <w:r w:rsidRPr="00C42398">
              <w:rPr>
                <w:b/>
              </w:rPr>
              <w:t>Цели расходования наличных денежных средств:</w:t>
            </w:r>
          </w:p>
        </w:tc>
      </w:tr>
      <w:tr w:rsidR="00CE3706" w:rsidRPr="00C42398" w14:paraId="05586B5B" w14:textId="77777777" w:rsidTr="0008369E">
        <w:trPr>
          <w:trHeight w:val="432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B036" w14:textId="77777777" w:rsidR="00CE3706" w:rsidRPr="00C42398" w:rsidRDefault="00CE3706" w:rsidP="0008369E">
            <w:pPr>
              <w:pStyle w:val="Standard"/>
            </w:pPr>
            <w:r w:rsidRPr="00C42398">
              <w:t>□ заработная плата, иные выплаты соц. характера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ED72" w14:textId="77777777" w:rsidR="00CE3706" w:rsidRPr="00C42398" w:rsidRDefault="00CE3706" w:rsidP="0008369E">
            <w:pPr>
              <w:pStyle w:val="Standard"/>
            </w:pPr>
            <w:r w:rsidRPr="00C42398">
              <w:t>□ хозяйственные нужды</w:t>
            </w:r>
          </w:p>
        </w:tc>
        <w:tc>
          <w:tcPr>
            <w:tcW w:w="1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027C" w14:textId="77777777" w:rsidR="00CE3706" w:rsidRPr="00C42398" w:rsidRDefault="00CE3706" w:rsidP="0008369E">
            <w:pPr>
              <w:pStyle w:val="Standard"/>
            </w:pPr>
            <w:r w:rsidRPr="00C42398">
              <w:t>□ выдача займов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8213E" w14:textId="77777777" w:rsidR="00CE3706" w:rsidRPr="00C42398" w:rsidRDefault="00CE3706" w:rsidP="0008369E">
            <w:pPr>
              <w:pStyle w:val="Standard"/>
            </w:pPr>
            <w:r w:rsidRPr="00C42398">
              <w:t xml:space="preserve"> □ командировочные расходы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02B55" w14:textId="77777777" w:rsidR="00CE3706" w:rsidRPr="00C42398" w:rsidRDefault="00CE3706" w:rsidP="0008369E">
            <w:pPr>
              <w:pStyle w:val="Standard"/>
            </w:pPr>
            <w:r w:rsidRPr="00C42398">
              <w:t xml:space="preserve"> □ дивиденды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B0D43" w14:textId="77777777" w:rsidR="00CE3706" w:rsidRPr="00C42398" w:rsidRDefault="00CE3706" w:rsidP="0008369E">
            <w:pPr>
              <w:pStyle w:val="Standard"/>
            </w:pPr>
            <w:r w:rsidRPr="00C42398">
              <w:t>□ иные (указать):</w:t>
            </w:r>
          </w:p>
        </w:tc>
      </w:tr>
    </w:tbl>
    <w:p w14:paraId="2C1B3563" w14:textId="77777777" w:rsidR="00CE3706" w:rsidRPr="00C42398" w:rsidRDefault="00CE3706" w:rsidP="00CE3706">
      <w:pPr>
        <w:pStyle w:val="Standard"/>
      </w:pP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028"/>
        <w:gridCol w:w="1500"/>
      </w:tblGrid>
      <w:tr w:rsidR="00CE3706" w:rsidRPr="00C42398" w14:paraId="4F61E6A9" w14:textId="77777777" w:rsidTr="0008369E">
        <w:tc>
          <w:tcPr>
            <w:tcW w:w="104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DAB4" w14:textId="77777777" w:rsidR="00CE3706" w:rsidRPr="00C42398" w:rsidRDefault="00CE3706" w:rsidP="0008369E">
            <w:pPr>
              <w:pStyle w:val="Standard"/>
            </w:pPr>
            <w:r w:rsidRPr="00C42398">
              <w:rPr>
                <w:b/>
                <w:bCs/>
              </w:rPr>
              <w:t>Виды предполагаемых договоров (контрактов), на основании которых будут осуществляться переводы:</w:t>
            </w:r>
          </w:p>
        </w:tc>
      </w:tr>
      <w:tr w:rsidR="00CE3706" w:rsidRPr="00C42398" w14:paraId="492E9B19" w14:textId="77777777" w:rsidTr="0008369E">
        <w:tc>
          <w:tcPr>
            <w:tcW w:w="8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AEDE" w14:textId="77777777" w:rsidR="00CE3706" w:rsidRPr="00C42398" w:rsidRDefault="00CE3706" w:rsidP="0008369E">
            <w:pPr>
              <w:pStyle w:val="Standard"/>
            </w:pPr>
            <w:r w:rsidRPr="00C42398">
              <w:t>договоры агентский, комиссии, поручения, доверительного управления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73CE" w14:textId="77777777" w:rsidR="00CE3706" w:rsidRPr="00C42398" w:rsidRDefault="00CE3706" w:rsidP="0008369E">
            <w:pPr>
              <w:pStyle w:val="Standard"/>
              <w:jc w:val="center"/>
            </w:pPr>
            <w:r w:rsidRPr="00C42398">
              <w:t>□</w:t>
            </w:r>
          </w:p>
        </w:tc>
      </w:tr>
      <w:tr w:rsidR="00CE3706" w:rsidRPr="00C42398" w14:paraId="26868C32" w14:textId="77777777" w:rsidTr="0008369E">
        <w:tc>
          <w:tcPr>
            <w:tcW w:w="8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F230" w14:textId="77777777" w:rsidR="00CE3706" w:rsidRPr="00C42398" w:rsidRDefault="00CE3706" w:rsidP="0008369E">
            <w:pPr>
              <w:pStyle w:val="Standard"/>
            </w:pPr>
            <w:r w:rsidRPr="00C42398">
              <w:t>договоры купли-продажи, поставки товаров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E8B0" w14:textId="77777777" w:rsidR="00CE3706" w:rsidRPr="00C42398" w:rsidRDefault="00CE3706" w:rsidP="0008369E">
            <w:pPr>
              <w:pStyle w:val="Standard"/>
              <w:jc w:val="center"/>
            </w:pPr>
            <w:r w:rsidRPr="00C42398">
              <w:t>□</w:t>
            </w:r>
          </w:p>
        </w:tc>
      </w:tr>
      <w:tr w:rsidR="00CE3706" w:rsidRPr="00C42398" w14:paraId="1E329C75" w14:textId="77777777" w:rsidTr="0008369E">
        <w:tc>
          <w:tcPr>
            <w:tcW w:w="8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0F24" w14:textId="77777777" w:rsidR="00CE3706" w:rsidRPr="00C42398" w:rsidRDefault="00CE3706" w:rsidP="0008369E">
            <w:pPr>
              <w:pStyle w:val="Standard"/>
            </w:pPr>
            <w:r w:rsidRPr="00C42398">
              <w:t>договоры оказания услуг, выполнения работ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9BA9" w14:textId="77777777" w:rsidR="00CE3706" w:rsidRPr="00C42398" w:rsidRDefault="00CE3706" w:rsidP="0008369E">
            <w:pPr>
              <w:pStyle w:val="Standard"/>
              <w:jc w:val="center"/>
            </w:pPr>
            <w:r w:rsidRPr="00C42398">
              <w:t>□</w:t>
            </w:r>
          </w:p>
        </w:tc>
      </w:tr>
      <w:tr w:rsidR="00CE3706" w:rsidRPr="00C42398" w14:paraId="0C21A9DB" w14:textId="77777777" w:rsidTr="0008369E">
        <w:tc>
          <w:tcPr>
            <w:tcW w:w="8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E3F0" w14:textId="77777777" w:rsidR="00CE3706" w:rsidRPr="00C42398" w:rsidRDefault="00CE3706" w:rsidP="0008369E">
            <w:pPr>
              <w:pStyle w:val="Standard"/>
            </w:pPr>
            <w:r w:rsidRPr="00C42398">
              <w:t>внешнеторговые контракты на поставку товаров, работ, услуг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20D6" w14:textId="77777777" w:rsidR="00CE3706" w:rsidRPr="00C42398" w:rsidRDefault="00CE3706" w:rsidP="0008369E">
            <w:pPr>
              <w:pStyle w:val="Standard"/>
              <w:jc w:val="center"/>
            </w:pPr>
            <w:r w:rsidRPr="00C42398">
              <w:t>□</w:t>
            </w:r>
          </w:p>
        </w:tc>
      </w:tr>
      <w:tr w:rsidR="00CE3706" w:rsidRPr="00C42398" w14:paraId="041EEF6F" w14:textId="77777777" w:rsidTr="0008369E">
        <w:tc>
          <w:tcPr>
            <w:tcW w:w="8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F08F" w14:textId="77777777" w:rsidR="00CE3706" w:rsidRPr="00C42398" w:rsidRDefault="00CE3706" w:rsidP="0008369E">
            <w:pPr>
              <w:pStyle w:val="Standard"/>
            </w:pPr>
            <w:r w:rsidRPr="00C42398">
              <w:t>договоры займа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41B1" w14:textId="77777777" w:rsidR="00CE3706" w:rsidRPr="00C42398" w:rsidRDefault="00CE3706" w:rsidP="0008369E">
            <w:pPr>
              <w:pStyle w:val="Standard"/>
              <w:jc w:val="center"/>
            </w:pPr>
            <w:r w:rsidRPr="00C42398">
              <w:t>□</w:t>
            </w:r>
          </w:p>
        </w:tc>
      </w:tr>
      <w:tr w:rsidR="00CE3706" w:rsidRPr="00C42398" w14:paraId="581BF4A1" w14:textId="77777777" w:rsidTr="0008369E">
        <w:tc>
          <w:tcPr>
            <w:tcW w:w="8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2E6C" w14:textId="77777777" w:rsidR="00CE3706" w:rsidRPr="00C42398" w:rsidRDefault="00CE3706" w:rsidP="0008369E">
            <w:pPr>
              <w:pStyle w:val="Standard"/>
            </w:pPr>
            <w:r w:rsidRPr="00C42398">
              <w:t>государственные контракты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A872" w14:textId="77777777" w:rsidR="00CE3706" w:rsidRPr="00C42398" w:rsidRDefault="00CE3706" w:rsidP="0008369E">
            <w:pPr>
              <w:pStyle w:val="Standard"/>
              <w:jc w:val="center"/>
            </w:pPr>
            <w:r w:rsidRPr="00C42398">
              <w:t>□</w:t>
            </w:r>
          </w:p>
        </w:tc>
      </w:tr>
      <w:tr w:rsidR="00CE3706" w:rsidRPr="00C42398" w14:paraId="4B07E0C6" w14:textId="77777777" w:rsidTr="0008369E">
        <w:tc>
          <w:tcPr>
            <w:tcW w:w="8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AED0" w14:textId="77777777" w:rsidR="00CE3706" w:rsidRPr="00C42398" w:rsidRDefault="00CE3706" w:rsidP="0008369E">
            <w:pPr>
              <w:pStyle w:val="Standard"/>
            </w:pPr>
            <w:r w:rsidRPr="00C42398">
              <w:t>иные (указать какие):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31BC" w14:textId="77777777" w:rsidR="00CE3706" w:rsidRPr="00C42398" w:rsidRDefault="00CE3706" w:rsidP="0008369E">
            <w:pPr>
              <w:pStyle w:val="Standard"/>
              <w:jc w:val="center"/>
            </w:pPr>
            <w:r w:rsidRPr="00C42398">
              <w:t>□</w:t>
            </w:r>
          </w:p>
        </w:tc>
      </w:tr>
      <w:tr w:rsidR="00CE3706" w:rsidRPr="00C42398" w14:paraId="6C61B82F" w14:textId="77777777" w:rsidTr="0008369E">
        <w:tc>
          <w:tcPr>
            <w:tcW w:w="104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DFDA" w14:textId="77777777" w:rsidR="00CE3706" w:rsidRPr="00C42398" w:rsidRDefault="00CE3706" w:rsidP="0008369E">
            <w:pPr>
              <w:pStyle w:val="Standard"/>
              <w:snapToGrid w:val="0"/>
            </w:pPr>
          </w:p>
          <w:p w14:paraId="22067275" w14:textId="77777777" w:rsidR="00CE3706" w:rsidRPr="00C42398" w:rsidRDefault="00CE3706" w:rsidP="0008369E">
            <w:pPr>
              <w:pStyle w:val="Standard"/>
              <w:rPr>
                <w:b/>
              </w:rPr>
            </w:pPr>
            <w:r w:rsidRPr="00C42398">
              <w:rPr>
                <w:b/>
              </w:rPr>
              <w:t>Основные фирмы – контрагенты:</w:t>
            </w:r>
          </w:p>
        </w:tc>
      </w:tr>
      <w:tr w:rsidR="00CE3706" w:rsidRPr="00051C79" w14:paraId="711592B8" w14:textId="77777777" w:rsidTr="0008369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E06D" w14:textId="77777777" w:rsidR="00CE3706" w:rsidRPr="00C42398" w:rsidRDefault="00CE3706" w:rsidP="0008369E">
            <w:pPr>
              <w:pStyle w:val="Standard"/>
            </w:pPr>
            <w:r w:rsidRPr="00C42398">
              <w:t>Наименование, ИНН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B174" w14:textId="77777777" w:rsidR="00CE3706" w:rsidRPr="00051C79" w:rsidRDefault="00CE3706" w:rsidP="0008369E">
            <w:pPr>
              <w:pStyle w:val="Standard"/>
            </w:pPr>
            <w:r w:rsidRPr="00C42398">
              <w:t>Вид деятельности</w:t>
            </w:r>
          </w:p>
        </w:tc>
      </w:tr>
      <w:tr w:rsidR="00CE3706" w:rsidRPr="00051C79" w14:paraId="248804A0" w14:textId="77777777" w:rsidTr="0008369E">
        <w:trPr>
          <w:trHeight w:val="1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A861E" w14:textId="77777777" w:rsidR="00CE3706" w:rsidRPr="00051C79" w:rsidRDefault="00CE3706" w:rsidP="0008369E">
            <w:pPr>
              <w:pStyle w:val="Standard"/>
              <w:snapToGrid w:val="0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0EAF" w14:textId="77777777" w:rsidR="00CE3706" w:rsidRPr="00051C79" w:rsidRDefault="00CE3706" w:rsidP="0008369E">
            <w:pPr>
              <w:pStyle w:val="Standard"/>
              <w:snapToGrid w:val="0"/>
            </w:pPr>
          </w:p>
        </w:tc>
      </w:tr>
      <w:tr w:rsidR="00CE3706" w:rsidRPr="00051C79" w14:paraId="3431071D" w14:textId="77777777" w:rsidTr="0008369E">
        <w:trPr>
          <w:trHeight w:val="1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38AF" w14:textId="77777777" w:rsidR="00CE3706" w:rsidRPr="00051C79" w:rsidRDefault="00CE3706" w:rsidP="0008369E">
            <w:pPr>
              <w:pStyle w:val="Standard"/>
              <w:snapToGrid w:val="0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3ACA" w14:textId="77777777" w:rsidR="00CE3706" w:rsidRPr="00051C79" w:rsidRDefault="00CE3706" w:rsidP="0008369E">
            <w:pPr>
              <w:pStyle w:val="Standard"/>
              <w:snapToGrid w:val="0"/>
            </w:pPr>
          </w:p>
        </w:tc>
      </w:tr>
    </w:tbl>
    <w:p w14:paraId="57EAB210" w14:textId="77777777" w:rsidR="00CE3706" w:rsidRPr="00051C79" w:rsidRDefault="00CE3706" w:rsidP="00CE3706">
      <w:pPr>
        <w:pStyle w:val="Standard"/>
      </w:pP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3315"/>
        <w:gridCol w:w="2552"/>
        <w:gridCol w:w="2976"/>
      </w:tblGrid>
      <w:tr w:rsidR="00CE3706" w:rsidRPr="00051C79" w14:paraId="4D7D200E" w14:textId="77777777" w:rsidTr="0008369E">
        <w:tc>
          <w:tcPr>
            <w:tcW w:w="1049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E814" w14:textId="77777777" w:rsidR="00CE3706" w:rsidRPr="00051C79" w:rsidRDefault="00CE3706" w:rsidP="0008369E">
            <w:pPr>
              <w:pStyle w:val="Standard"/>
              <w:rPr>
                <w:b/>
              </w:rPr>
            </w:pPr>
            <w:r w:rsidRPr="00051C79">
              <w:rPr>
                <w:b/>
              </w:rPr>
              <w:t>Предполагаемый характер деловых отношений с Банком:</w:t>
            </w:r>
          </w:p>
        </w:tc>
      </w:tr>
      <w:tr w:rsidR="00CE3706" w:rsidRPr="00051C79" w14:paraId="6445C662" w14:textId="77777777" w:rsidTr="0008369E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39C4A" w14:textId="77777777" w:rsidR="00CE3706" w:rsidRPr="00051C79" w:rsidRDefault="00CE3706" w:rsidP="0008369E">
            <w:pPr>
              <w:pStyle w:val="Standard"/>
            </w:pPr>
            <w:r w:rsidRPr="00051C79">
              <w:t xml:space="preserve">□ разовый                      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AF9B" w14:textId="77777777" w:rsidR="00CE3706" w:rsidRPr="00051C79" w:rsidRDefault="00CE3706" w:rsidP="0008369E">
            <w:pPr>
              <w:pStyle w:val="Standard"/>
            </w:pPr>
            <w:r w:rsidRPr="00051C79">
              <w:t>□ долгосрочный (более 1 года)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9649" w14:textId="77777777" w:rsidR="00CE3706" w:rsidRPr="00051C79" w:rsidRDefault="00CE3706" w:rsidP="0008369E">
            <w:pPr>
              <w:pStyle w:val="Standard"/>
            </w:pPr>
            <w:r w:rsidRPr="00051C79">
              <w:t>□ краткосрочный (до 1 года)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6B94" w14:textId="77777777" w:rsidR="00CE3706" w:rsidRPr="00051C79" w:rsidRDefault="00CE3706" w:rsidP="0008369E">
            <w:pPr>
              <w:pStyle w:val="Standard"/>
            </w:pPr>
            <w:r w:rsidRPr="00051C79">
              <w:t>□ иное:</w:t>
            </w:r>
          </w:p>
        </w:tc>
      </w:tr>
    </w:tbl>
    <w:p w14:paraId="63D89197" w14:textId="77777777" w:rsidR="00CE3706" w:rsidRPr="00051C79" w:rsidRDefault="00CE3706" w:rsidP="00CE3706">
      <w:pPr>
        <w:pStyle w:val="Standard"/>
      </w:pP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6"/>
        <w:gridCol w:w="1966"/>
        <w:gridCol w:w="5528"/>
      </w:tblGrid>
      <w:tr w:rsidR="00CE3706" w:rsidRPr="00051C79" w14:paraId="33461D70" w14:textId="77777777" w:rsidTr="0008369E">
        <w:tc>
          <w:tcPr>
            <w:tcW w:w="1049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2E97" w14:textId="77777777" w:rsidR="00CE3706" w:rsidRPr="00051C79" w:rsidRDefault="00CE3706" w:rsidP="0008369E">
            <w:pPr>
              <w:pStyle w:val="Standard"/>
              <w:rPr>
                <w:b/>
              </w:rPr>
            </w:pPr>
            <w:r w:rsidRPr="00051C79">
              <w:rPr>
                <w:b/>
              </w:rPr>
              <w:t>Цели установления деловых отношений с Банком:</w:t>
            </w:r>
          </w:p>
        </w:tc>
      </w:tr>
      <w:tr w:rsidR="00CE3706" w:rsidRPr="00051C79" w14:paraId="57B0BAF7" w14:textId="77777777" w:rsidTr="0008369E">
        <w:trPr>
          <w:trHeight w:val="13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42F93" w14:textId="77777777" w:rsidR="00CE3706" w:rsidRPr="00051C79" w:rsidRDefault="00CE3706" w:rsidP="0008369E">
            <w:pPr>
              <w:pStyle w:val="Standard"/>
            </w:pPr>
            <w:r w:rsidRPr="00051C79">
              <w:t xml:space="preserve">□ расчетно-кассовое обслуживание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E4BC" w14:textId="77777777" w:rsidR="00CE3706" w:rsidRPr="00051C79" w:rsidRDefault="00CE3706" w:rsidP="0008369E">
            <w:pPr>
              <w:pStyle w:val="Standard"/>
            </w:pPr>
            <w:r w:rsidRPr="00051C79">
              <w:t xml:space="preserve">□ получение кредитов                       </w:t>
            </w:r>
          </w:p>
        </w:tc>
      </w:tr>
      <w:tr w:rsidR="00CE3706" w:rsidRPr="00051C79" w14:paraId="49E381EF" w14:textId="77777777" w:rsidTr="0008369E">
        <w:trPr>
          <w:trHeight w:val="19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7830" w14:textId="77777777" w:rsidR="00CE3706" w:rsidRPr="00051C79" w:rsidRDefault="00CE3706" w:rsidP="0008369E">
            <w:pPr>
              <w:pStyle w:val="Standard"/>
            </w:pPr>
            <w:r w:rsidRPr="00051C79">
              <w:t>□ инкассация денежной выручки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C96D6" w14:textId="77777777" w:rsidR="00CE3706" w:rsidRPr="00051C79" w:rsidRDefault="00CE3706" w:rsidP="0008369E">
            <w:pPr>
              <w:pStyle w:val="Standard"/>
            </w:pPr>
            <w:r w:rsidRPr="00051C79">
              <w:t>□ проведение валютных операций</w:t>
            </w:r>
          </w:p>
        </w:tc>
      </w:tr>
      <w:tr w:rsidR="00CE3706" w:rsidRPr="00051C79" w14:paraId="23CB8569" w14:textId="77777777" w:rsidTr="0008369E">
        <w:trPr>
          <w:trHeight w:val="12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80C5" w14:textId="77777777" w:rsidR="00CE3706" w:rsidRPr="00051C79" w:rsidRDefault="00CE3706" w:rsidP="0008369E">
            <w:pPr>
              <w:pStyle w:val="Standard"/>
            </w:pPr>
            <w:r w:rsidRPr="00051C79">
              <w:t>□ размещение денежных средств во вклад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4E253" w14:textId="77777777" w:rsidR="00CE3706" w:rsidRPr="00051C79" w:rsidRDefault="00CE3706" w:rsidP="0008369E">
            <w:pPr>
              <w:pStyle w:val="Standard"/>
            </w:pPr>
            <w:r w:rsidRPr="00051C79">
              <w:t>□ аренда депозитарных сейфовых ячеек</w:t>
            </w:r>
          </w:p>
        </w:tc>
      </w:tr>
      <w:tr w:rsidR="00CE3706" w:rsidRPr="00051C79" w14:paraId="6ED8C3E2" w14:textId="77777777" w:rsidTr="0008369E">
        <w:trPr>
          <w:trHeight w:val="18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DF57" w14:textId="77777777" w:rsidR="00CE3706" w:rsidRPr="00051C79" w:rsidRDefault="00CE3706" w:rsidP="0008369E">
            <w:pPr>
              <w:pStyle w:val="Standard"/>
            </w:pPr>
            <w:r w:rsidRPr="00051C79">
              <w:t>□ иное (указать):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F069" w14:textId="77777777" w:rsidR="00CE3706" w:rsidRPr="00051C79" w:rsidRDefault="00CE3706" w:rsidP="0008369E">
            <w:pPr>
              <w:pStyle w:val="Standard"/>
            </w:pPr>
            <w:r w:rsidRPr="00051C79">
              <w:t>□ работа с ценными бумагами</w:t>
            </w:r>
          </w:p>
        </w:tc>
      </w:tr>
      <w:tr w:rsidR="00CE3706" w:rsidRPr="00051C79" w14:paraId="7D76F395" w14:textId="77777777" w:rsidTr="0008369E">
        <w:trPr>
          <w:trHeight w:val="97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A9D8" w14:textId="77777777" w:rsidR="00CE3706" w:rsidRPr="00051C79" w:rsidRDefault="00CE3706" w:rsidP="0008369E">
            <w:pPr>
              <w:pStyle w:val="Standard"/>
            </w:pPr>
            <w:r w:rsidRPr="00051C79">
              <w:t xml:space="preserve">Переводы денежных средств на счета лиц, не являющихся резидентами </w:t>
            </w:r>
            <w:r w:rsidRPr="00051C79">
              <w:rPr>
                <w:color w:val="000000"/>
              </w:rPr>
              <w:t>Республики Беларусь,</w:t>
            </w:r>
            <w:r w:rsidRPr="00051C79">
              <w:t xml:space="preserve"> </w:t>
            </w:r>
            <w:r w:rsidRPr="00051C79">
              <w:rPr>
                <w:kern w:val="0"/>
              </w:rPr>
              <w:t>Республики Армения, Киргизской Республики</w:t>
            </w:r>
            <w:r w:rsidRPr="00051C79">
              <w:rPr>
                <w:color w:val="000000"/>
              </w:rPr>
              <w:t xml:space="preserve"> или Республики Казахстан</w:t>
            </w:r>
            <w:r w:rsidRPr="00051C79">
              <w:t xml:space="preserve"> и действующих в интересах организации или по поручению третьих лиц (далее — контрагенты — нерезиденты), по заключенным с такими контрагентами — нерезидентами внешнеторговым договорам (контрактам), по которым ввоз товаров, ранее приобретенных у </w:t>
            </w:r>
            <w:r w:rsidRPr="00051C79">
              <w:rPr>
                <w:color w:val="000000"/>
              </w:rPr>
              <w:t>Республики Беларусь,</w:t>
            </w:r>
            <w:r w:rsidRPr="00051C79">
              <w:t xml:space="preserve"> </w:t>
            </w:r>
            <w:r w:rsidRPr="00051C79">
              <w:rPr>
                <w:kern w:val="0"/>
              </w:rPr>
              <w:t>Республики Армения, Киргизской Республики</w:t>
            </w:r>
            <w:r w:rsidRPr="00051C79">
              <w:rPr>
                <w:color w:val="000000"/>
              </w:rPr>
              <w:t xml:space="preserve"> или Республики Казахстан</w:t>
            </w:r>
            <w:r w:rsidRPr="00051C79">
              <w:t xml:space="preserve"> соответственно, осуществляется с территории указанных государств? </w:t>
            </w:r>
          </w:p>
          <w:p w14:paraId="7B8376F1" w14:textId="77777777" w:rsidR="00CE3706" w:rsidRPr="00051C79" w:rsidRDefault="00CE3706" w:rsidP="0008369E">
            <w:pPr>
              <w:pStyle w:val="Standard"/>
            </w:pPr>
            <w:r w:rsidRPr="00051C79">
              <w:t>□ планируются    □ не планируются</w:t>
            </w:r>
          </w:p>
        </w:tc>
      </w:tr>
      <w:tr w:rsidR="00CE3706" w:rsidRPr="00051C79" w14:paraId="008C84C7" w14:textId="77777777" w:rsidTr="0008369E">
        <w:trPr>
          <w:trHeight w:val="135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9B08" w14:textId="77777777" w:rsidR="00CE3706" w:rsidRPr="00051C79" w:rsidRDefault="00CE3706" w:rsidP="0008369E">
            <w:pPr>
              <w:pStyle w:val="Standard"/>
            </w:pPr>
            <w:r w:rsidRPr="00051C79">
              <w:lastRenderedPageBreak/>
              <w:t>Наличие счетов, открытых в других кредитных организациях</w:t>
            </w:r>
          </w:p>
          <w:p w14:paraId="56275E24" w14:textId="77777777" w:rsidR="00CE3706" w:rsidRPr="00051C79" w:rsidRDefault="00CE3706" w:rsidP="0008369E">
            <w:pPr>
              <w:pStyle w:val="Standard"/>
            </w:pPr>
          </w:p>
          <w:p w14:paraId="3F537BEC" w14:textId="77777777" w:rsidR="00CE3706" w:rsidRPr="00051C79" w:rsidRDefault="00CE3706" w:rsidP="0008369E">
            <w:pPr>
              <w:pStyle w:val="Standard"/>
              <w:rPr>
                <w:b/>
              </w:rPr>
            </w:pPr>
            <w:r w:rsidRPr="00051C79">
              <w:rPr>
                <w:b/>
              </w:rPr>
              <w:t>□ нет счетов, открытых в других кредитных организациях</w:t>
            </w: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D558" w14:textId="77777777" w:rsidR="00CE3706" w:rsidRPr="00051C79" w:rsidRDefault="00CE3706" w:rsidP="0008369E">
            <w:pPr>
              <w:pStyle w:val="a3"/>
            </w:pPr>
            <w:r w:rsidRPr="00051C79">
              <w:t>□ наименование кредитной организации:</w:t>
            </w:r>
          </w:p>
          <w:p w14:paraId="409644D2" w14:textId="77777777" w:rsidR="00CE3706" w:rsidRPr="00051C79" w:rsidRDefault="00CE3706" w:rsidP="0008369E">
            <w:pPr>
              <w:pStyle w:val="a3"/>
            </w:pPr>
            <w:r w:rsidRPr="00051C79">
              <w:t xml:space="preserve">Счет № </w:t>
            </w:r>
          </w:p>
          <w:tbl>
            <w:tblPr>
              <w:tblW w:w="54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82"/>
              <w:gridCol w:w="239"/>
              <w:gridCol w:w="282"/>
              <w:gridCol w:w="240"/>
              <w:gridCol w:w="255"/>
              <w:gridCol w:w="240"/>
              <w:gridCol w:w="255"/>
              <w:gridCol w:w="239"/>
              <w:gridCol w:w="282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95"/>
            </w:tblGrid>
            <w:tr w:rsidR="00CE3706" w:rsidRPr="00051C79" w14:paraId="1164BF79" w14:textId="77777777" w:rsidTr="0008369E"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DAFA70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  <w:r w:rsidRPr="00051C79">
                    <w:t xml:space="preserve"> </w:t>
                  </w: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C6914C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0FF0E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58C09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DA07D7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6BA364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7F677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7037C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FD4DC4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9D2800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1472FF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8C8929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6D2B8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7EBB1B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DCC19D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C96D3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3300FA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B97F6B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59E470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9DA236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</w:tr>
          </w:tbl>
          <w:p w14:paraId="61122DDE" w14:textId="77777777" w:rsidR="00CE3706" w:rsidRPr="00051C79" w:rsidRDefault="00CE3706" w:rsidP="0008369E">
            <w:pPr>
              <w:pStyle w:val="a3"/>
            </w:pPr>
          </w:p>
          <w:p w14:paraId="11767E3C" w14:textId="77777777" w:rsidR="00CE3706" w:rsidRPr="00051C79" w:rsidRDefault="00CE3706" w:rsidP="0008369E">
            <w:pPr>
              <w:pStyle w:val="a3"/>
            </w:pPr>
            <w:r w:rsidRPr="00051C79">
              <w:t>□ наименование кредитной организации:</w:t>
            </w:r>
          </w:p>
          <w:p w14:paraId="09D57C72" w14:textId="77777777" w:rsidR="00CE3706" w:rsidRPr="00051C79" w:rsidRDefault="00CE3706" w:rsidP="0008369E">
            <w:pPr>
              <w:pStyle w:val="a3"/>
            </w:pPr>
            <w:r w:rsidRPr="00051C79">
              <w:t>Счет №</w:t>
            </w:r>
          </w:p>
          <w:tbl>
            <w:tblPr>
              <w:tblW w:w="54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82"/>
              <w:gridCol w:w="239"/>
              <w:gridCol w:w="282"/>
              <w:gridCol w:w="240"/>
              <w:gridCol w:w="255"/>
              <w:gridCol w:w="240"/>
              <w:gridCol w:w="255"/>
              <w:gridCol w:w="239"/>
              <w:gridCol w:w="282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95"/>
            </w:tblGrid>
            <w:tr w:rsidR="00CE3706" w:rsidRPr="00051C79" w14:paraId="04C9A4E8" w14:textId="77777777" w:rsidTr="0008369E"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13E12D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B26B4B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CADDF5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B1E54E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6D15B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8A58CF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7E0BB7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94318A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3D4E9B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FD511F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DF0AD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A6CB3B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CF5A9E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D4447A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53D781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7F723D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4E6A19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49160C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DFC9D1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4E095B" w14:textId="77777777" w:rsidR="00CE3706" w:rsidRPr="00051C79" w:rsidRDefault="00CE3706" w:rsidP="0008369E">
                  <w:pPr>
                    <w:pStyle w:val="a3"/>
                    <w:snapToGrid w:val="0"/>
                    <w:jc w:val="center"/>
                  </w:pPr>
                </w:p>
              </w:tc>
            </w:tr>
          </w:tbl>
          <w:p w14:paraId="46C7F847" w14:textId="77777777" w:rsidR="00CE3706" w:rsidRPr="00051C79" w:rsidRDefault="00CE3706" w:rsidP="0008369E">
            <w:pPr>
              <w:pStyle w:val="a3"/>
              <w:rPr>
                <w:lang w:val="en-US"/>
              </w:rPr>
            </w:pPr>
          </w:p>
        </w:tc>
      </w:tr>
    </w:tbl>
    <w:p w14:paraId="29CE76A0" w14:textId="77777777" w:rsidR="00CE3706" w:rsidRPr="00051C79" w:rsidRDefault="00CE3706" w:rsidP="00CE3706">
      <w:pPr>
        <w:widowControl w:val="0"/>
        <w:tabs>
          <w:tab w:val="center" w:pos="1280"/>
        </w:tabs>
      </w:pPr>
      <w:r w:rsidRPr="00051C79">
        <w:rPr>
          <w:b/>
          <w:color w:val="000000"/>
          <w:sz w:val="16"/>
          <w:szCs w:val="16"/>
        </w:rPr>
        <w:t xml:space="preserve">Обязуюсь своевременно сообщать обо всех изменениях указанных сведений. </w:t>
      </w:r>
    </w:p>
    <w:p w14:paraId="70A991AB" w14:textId="77777777" w:rsidR="00CE3706" w:rsidRPr="00051C79" w:rsidRDefault="00CE3706" w:rsidP="00CE3706">
      <w:pPr>
        <w:widowControl w:val="0"/>
        <w:tabs>
          <w:tab w:val="center" w:pos="1280"/>
        </w:tabs>
        <w:rPr>
          <w:color w:val="000000"/>
          <w:sz w:val="18"/>
          <w:szCs w:val="18"/>
        </w:rPr>
      </w:pPr>
    </w:p>
    <w:p w14:paraId="344645A5" w14:textId="77777777" w:rsidR="00CE3706" w:rsidRPr="00051C79" w:rsidRDefault="00CE3706" w:rsidP="00CE3706">
      <w:pPr>
        <w:widowControl w:val="0"/>
        <w:tabs>
          <w:tab w:val="center" w:pos="1280"/>
        </w:tabs>
        <w:rPr>
          <w:color w:val="000000"/>
          <w:sz w:val="18"/>
          <w:szCs w:val="18"/>
        </w:rPr>
      </w:pPr>
      <w:r w:rsidRPr="00051C79">
        <w:rPr>
          <w:color w:val="000000"/>
          <w:sz w:val="18"/>
          <w:szCs w:val="18"/>
        </w:rPr>
        <w:t>____________________                             _________________       /___________________________/            _____._____._________</w:t>
      </w:r>
    </w:p>
    <w:p w14:paraId="06EA9832" w14:textId="77777777" w:rsidR="00CE3706" w:rsidRPr="00051C79" w:rsidRDefault="00CE3706" w:rsidP="00CE3706">
      <w:pPr>
        <w:widowControl w:val="0"/>
        <w:tabs>
          <w:tab w:val="center" w:pos="1582"/>
          <w:tab w:val="center" w:pos="2925"/>
          <w:tab w:val="center" w:pos="4620"/>
          <w:tab w:val="center" w:pos="7665"/>
        </w:tabs>
        <w:spacing w:before="88"/>
      </w:pPr>
      <w:r w:rsidRPr="00051C79">
        <w:rPr>
          <w:sz w:val="16"/>
          <w:szCs w:val="16"/>
        </w:rPr>
        <w:t xml:space="preserve">      </w:t>
      </w:r>
      <w:r w:rsidRPr="00051C79">
        <w:rPr>
          <w:i/>
          <w:color w:val="000000"/>
          <w:sz w:val="16"/>
          <w:szCs w:val="16"/>
        </w:rPr>
        <w:t>(должность)</w:t>
      </w:r>
      <w:r w:rsidRPr="00051C79">
        <w:rPr>
          <w:sz w:val="16"/>
          <w:szCs w:val="16"/>
        </w:rPr>
        <w:tab/>
        <w:t xml:space="preserve">                      </w:t>
      </w:r>
      <w:r w:rsidRPr="00051C79">
        <w:rPr>
          <w:color w:val="000000"/>
          <w:sz w:val="16"/>
          <w:szCs w:val="16"/>
        </w:rPr>
        <w:t>М.П.</w:t>
      </w:r>
      <w:r w:rsidRPr="00051C79">
        <w:rPr>
          <w:sz w:val="16"/>
          <w:szCs w:val="16"/>
        </w:rPr>
        <w:tab/>
        <w:t xml:space="preserve">                                </w:t>
      </w:r>
      <w:r w:rsidRPr="00051C79">
        <w:rPr>
          <w:i/>
          <w:color w:val="000000"/>
          <w:sz w:val="16"/>
          <w:szCs w:val="16"/>
        </w:rPr>
        <w:t>(</w:t>
      </w:r>
      <w:proofErr w:type="gramStart"/>
      <w:r w:rsidRPr="00051C79">
        <w:rPr>
          <w:i/>
          <w:color w:val="000000"/>
          <w:sz w:val="16"/>
          <w:szCs w:val="16"/>
        </w:rPr>
        <w:t xml:space="preserve">подпись)   </w:t>
      </w:r>
      <w:proofErr w:type="gramEnd"/>
      <w:r w:rsidRPr="00051C79">
        <w:rPr>
          <w:i/>
          <w:color w:val="000000"/>
          <w:sz w:val="16"/>
          <w:szCs w:val="16"/>
        </w:rPr>
        <w:t xml:space="preserve">                                  (Ф.И.О.)         </w:t>
      </w:r>
      <w:r w:rsidRPr="00051C79">
        <w:rPr>
          <w:sz w:val="16"/>
          <w:szCs w:val="16"/>
        </w:rPr>
        <w:t xml:space="preserve">                                            </w:t>
      </w:r>
      <w:r w:rsidRPr="00051C79">
        <w:rPr>
          <w:i/>
          <w:color w:val="000000"/>
          <w:sz w:val="16"/>
          <w:szCs w:val="16"/>
        </w:rPr>
        <w:t>(дата)</w:t>
      </w:r>
    </w:p>
    <w:p w14:paraId="70DD740D" w14:textId="77777777" w:rsidR="00CE3706" w:rsidRPr="00051C79" w:rsidRDefault="00CE3706" w:rsidP="00CE3706">
      <w:pPr>
        <w:widowControl w:val="0"/>
        <w:tabs>
          <w:tab w:val="left" w:pos="-993"/>
        </w:tabs>
        <w:rPr>
          <w:i/>
          <w:color w:val="000000"/>
          <w:sz w:val="18"/>
          <w:szCs w:val="18"/>
        </w:rPr>
      </w:pPr>
    </w:p>
    <w:p w14:paraId="7ABA1845" w14:textId="77777777" w:rsidR="00CE3706" w:rsidRPr="00051C79" w:rsidRDefault="00CE3706" w:rsidP="00CE3706">
      <w:pPr>
        <w:widowControl w:val="0"/>
        <w:tabs>
          <w:tab w:val="left" w:pos="-993"/>
        </w:tabs>
      </w:pPr>
      <w:r w:rsidRPr="00051C79">
        <w:rPr>
          <w:color w:val="000000"/>
          <w:sz w:val="16"/>
          <w:szCs w:val="16"/>
        </w:rPr>
        <w:t>Примечания</w:t>
      </w:r>
      <w:proofErr w:type="gramStart"/>
      <w:r w:rsidRPr="00051C79">
        <w:rPr>
          <w:i/>
          <w:color w:val="000000"/>
          <w:sz w:val="16"/>
          <w:szCs w:val="16"/>
        </w:rPr>
        <w:t>: Дополнительно</w:t>
      </w:r>
      <w:proofErr w:type="gramEnd"/>
      <w:r w:rsidRPr="00051C79">
        <w:rPr>
          <w:i/>
          <w:color w:val="000000"/>
          <w:sz w:val="16"/>
          <w:szCs w:val="16"/>
        </w:rPr>
        <w:t xml:space="preserve"> к «Анкете клиента - индивидуального предпринимателя, физического лица, занимающегося в установленном законодательством РФ порядке частной практикой» заполняются:</w:t>
      </w:r>
    </w:p>
    <w:p w14:paraId="50421184" w14:textId="77777777" w:rsidR="00CE3706" w:rsidRPr="00051C79" w:rsidRDefault="00CE3706" w:rsidP="00CE3706">
      <w:pPr>
        <w:widowControl w:val="0"/>
        <w:tabs>
          <w:tab w:val="left" w:pos="-993"/>
        </w:tabs>
        <w:rPr>
          <w:i/>
          <w:color w:val="000000"/>
          <w:sz w:val="16"/>
          <w:szCs w:val="16"/>
        </w:rPr>
      </w:pPr>
      <w:r w:rsidRPr="00051C79">
        <w:rPr>
          <w:i/>
          <w:color w:val="000000"/>
          <w:sz w:val="16"/>
          <w:szCs w:val="16"/>
        </w:rPr>
        <w:tab/>
        <w:t>- Опросный лист индивидуального предпринимателя, физического лица, занимающегося в установленном законодательством РФ порядке частной практикой;</w:t>
      </w:r>
    </w:p>
    <w:p w14:paraId="11A6D7F0" w14:textId="77777777" w:rsidR="00CE3706" w:rsidRPr="00051C79" w:rsidRDefault="00CE3706" w:rsidP="00CE3706">
      <w:pPr>
        <w:widowControl w:val="0"/>
        <w:tabs>
          <w:tab w:val="left" w:pos="-993"/>
        </w:tabs>
        <w:rPr>
          <w:i/>
          <w:color w:val="000000"/>
          <w:sz w:val="16"/>
          <w:szCs w:val="16"/>
        </w:rPr>
      </w:pPr>
      <w:r w:rsidRPr="00051C79">
        <w:rPr>
          <w:i/>
          <w:color w:val="000000"/>
          <w:sz w:val="16"/>
          <w:szCs w:val="16"/>
        </w:rPr>
        <w:tab/>
        <w:t>- Сведения о каждом выгодоприобретателе по форме «Сведения о выгодоприобретателе»;</w:t>
      </w:r>
    </w:p>
    <w:p w14:paraId="48B6C3A4" w14:textId="77777777" w:rsidR="00CE3706" w:rsidRPr="00051C79" w:rsidRDefault="00CE3706" w:rsidP="00CE3706">
      <w:pPr>
        <w:widowControl w:val="0"/>
        <w:tabs>
          <w:tab w:val="left" w:pos="-993"/>
        </w:tabs>
      </w:pPr>
      <w:r w:rsidRPr="00051C79">
        <w:rPr>
          <w:i/>
          <w:color w:val="000000"/>
          <w:sz w:val="16"/>
          <w:szCs w:val="16"/>
        </w:rPr>
        <w:tab/>
        <w:t xml:space="preserve">- Сведения о представителях индивидуального предпринимателя, физического лица, занимающегося в установленном законодательством РФ порядке частной практикой (лицах, имеющих право первой и второй подписи в Карточке образцов подписей и оттиска печати, право электронной подписи, лицах и организациях, действующих на основании доверенности от  имени индивидуального предпринимателя, физического лица, занимающегося в установленном законодательством РФ порядке частной практикой) по форме «Сведения о представителе клиента».  </w:t>
      </w:r>
    </w:p>
    <w:p w14:paraId="267C3FEC" w14:textId="77777777" w:rsidR="00CE3706" w:rsidRPr="00051C79" w:rsidRDefault="00CE3706" w:rsidP="00CE3706">
      <w:pPr>
        <w:widowControl w:val="0"/>
        <w:tabs>
          <w:tab w:val="left" w:pos="-993"/>
        </w:tabs>
      </w:pPr>
      <w:r w:rsidRPr="00051C79">
        <w:rPr>
          <w:i/>
          <w:color w:val="000000"/>
          <w:sz w:val="16"/>
          <w:szCs w:val="16"/>
        </w:rPr>
        <w:t>При изменении каких-либо сведений, указанных в «Анкете клиента – индивидуального предпринимателя, физического лица, занимающегося в установленном законодательством РФ порядке частной практикой», «Сведениях о выгодоприобретателе», «Сведениях о представителе клиента», бенефициарных владельцах, клиентом представляются в КБ «НМБ» ООО обновленные Анкета, Сведения и Опросный лист.</w:t>
      </w:r>
    </w:p>
    <w:p w14:paraId="07AD164E" w14:textId="77777777" w:rsidR="00CE3706" w:rsidRPr="00051C79" w:rsidRDefault="00CE3706" w:rsidP="00CE3706">
      <w:pPr>
        <w:rPr>
          <w:color w:val="000000"/>
          <w:sz w:val="16"/>
          <w:szCs w:val="16"/>
        </w:rPr>
      </w:pPr>
    </w:p>
    <w:p w14:paraId="3D33DFBC" w14:textId="5C06C249" w:rsidR="006E3832" w:rsidRDefault="00CE3706" w:rsidP="00CE3706">
      <w:r w:rsidRPr="00051C79">
        <w:rPr>
          <w:color w:val="000000"/>
          <w:sz w:val="16"/>
          <w:szCs w:val="16"/>
        </w:rPr>
        <w:t>Срок хранения Анкеты             не менее 5 лет со дня прекращения отношений с клиентом.</w:t>
      </w:r>
    </w:p>
    <w:sectPr w:rsidR="006E3832" w:rsidSect="00495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70"/>
    <w:rsid w:val="00100B87"/>
    <w:rsid w:val="001A4B70"/>
    <w:rsid w:val="004957C0"/>
    <w:rsid w:val="005B2ABC"/>
    <w:rsid w:val="006E3832"/>
    <w:rsid w:val="00C42398"/>
    <w:rsid w:val="00C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A48DD-811B-4C81-845C-4DDDEB62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E3706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370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  <w:style w:type="paragraph" w:styleId="a3">
    <w:name w:val="No Spacing"/>
    <w:rsid w:val="00CE370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  <w14:ligatures w14:val="none"/>
    </w:rPr>
  </w:style>
  <w:style w:type="paragraph" w:styleId="a4">
    <w:name w:val="Body Text"/>
    <w:basedOn w:val="a"/>
    <w:link w:val="a5"/>
    <w:rsid w:val="00CE3706"/>
    <w:pPr>
      <w:suppressAutoHyphens/>
      <w:spacing w:after="120"/>
    </w:pPr>
  </w:style>
  <w:style w:type="character" w:customStyle="1" w:styleId="a5">
    <w:name w:val="Основной текст Знак"/>
    <w:basedOn w:val="a0"/>
    <w:link w:val="a4"/>
    <w:rsid w:val="00CE3706"/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  <w:style w:type="character" w:customStyle="1" w:styleId="blk">
    <w:name w:val="blk"/>
    <w:rsid w:val="00CE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Екатерина Геннадьевна</dc:creator>
  <cp:keywords/>
  <dc:description/>
  <cp:lastModifiedBy>Лукьяненко Наталья Львовна</cp:lastModifiedBy>
  <cp:revision>2</cp:revision>
  <dcterms:created xsi:type="dcterms:W3CDTF">2023-06-16T10:26:00Z</dcterms:created>
  <dcterms:modified xsi:type="dcterms:W3CDTF">2023-06-16T10:26:00Z</dcterms:modified>
</cp:coreProperties>
</file>